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879"/>
      </w:tblGrid>
      <w:tr w:rsidR="00226E39" w14:paraId="60C74E63" w14:textId="77777777">
        <w:trPr>
          <w:trHeight w:val="713"/>
        </w:trPr>
        <w:tc>
          <w:tcPr>
            <w:tcW w:w="2067" w:type="dxa"/>
          </w:tcPr>
          <w:p w14:paraId="7161BF52" w14:textId="4E21D0B7" w:rsidR="00226E39" w:rsidRDefault="0024520C">
            <w:pPr>
              <w:pStyle w:val="TableParagraph"/>
              <w:spacing w:line="237" w:lineRule="auto"/>
              <w:ind w:left="200" w:right="1005"/>
              <w:rPr>
                <w:sz w:val="20"/>
              </w:rPr>
            </w:pPr>
            <w:bookmarkStart w:id="0" w:name="Version:"/>
            <w:bookmarkStart w:id="1" w:name="Nov_2019"/>
            <w:bookmarkEnd w:id="0"/>
            <w:bookmarkEnd w:id="1"/>
            <w:r>
              <w:rPr>
                <w:sz w:val="20"/>
              </w:rPr>
              <w:t>Version:</w:t>
            </w:r>
            <w:r>
              <w:rPr>
                <w:spacing w:val="1"/>
                <w:sz w:val="20"/>
              </w:rPr>
              <w:t xml:space="preserve"> </w:t>
            </w:r>
            <w:r w:rsidR="008B076B">
              <w:rPr>
                <w:spacing w:val="-1"/>
                <w:sz w:val="20"/>
              </w:rPr>
              <w:t>April 2022</w:t>
            </w:r>
          </w:p>
        </w:tc>
        <w:tc>
          <w:tcPr>
            <w:tcW w:w="8879" w:type="dxa"/>
          </w:tcPr>
          <w:p w14:paraId="4DF590F8" w14:textId="77777777" w:rsidR="00226E39" w:rsidRDefault="0024520C">
            <w:pPr>
              <w:pStyle w:val="TableParagraph"/>
              <w:spacing w:before="232"/>
              <w:ind w:left="117"/>
              <w:rPr>
                <w:b/>
                <w:sz w:val="28"/>
              </w:rPr>
            </w:pPr>
            <w:bookmarkStart w:id="2" w:name="Tenancy_Agreement"/>
            <w:bookmarkEnd w:id="2"/>
            <w:r>
              <w:rPr>
                <w:b/>
                <w:spacing w:val="-2"/>
                <w:sz w:val="28"/>
              </w:rPr>
              <w:t>Tenancy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Agreement</w:t>
            </w:r>
          </w:p>
        </w:tc>
      </w:tr>
      <w:tr w:rsidR="00226E39" w14:paraId="61926843" w14:textId="77777777">
        <w:trPr>
          <w:trHeight w:val="1794"/>
        </w:trPr>
        <w:tc>
          <w:tcPr>
            <w:tcW w:w="2067" w:type="dxa"/>
          </w:tcPr>
          <w:p w14:paraId="59171311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65434A9D" w14:textId="77777777" w:rsidR="00226E39" w:rsidRDefault="0024520C">
            <w:pPr>
              <w:pStyle w:val="TableParagraph"/>
              <w:spacing w:before="153"/>
              <w:ind w:left="117" w:right="230"/>
              <w:rPr>
                <w:i/>
              </w:rPr>
            </w:pPr>
            <w:r>
              <w:t>It is agreed that the lessor grants to the tenant for value a right of occupation of the</w:t>
            </w:r>
            <w:r>
              <w:rPr>
                <w:spacing w:val="1"/>
              </w:rPr>
              <w:t xml:space="preserve"> </w:t>
            </w:r>
            <w:r>
              <w:t>premises for use as a residence by the tenant in accordance with this tenancy</w:t>
            </w:r>
            <w:r>
              <w:rPr>
                <w:spacing w:val="1"/>
              </w:rPr>
              <w:t xml:space="preserve"> </w:t>
            </w:r>
            <w:r>
              <w:t>agreement (including the 100 terms of the tenancy under the heading “Terms of</w:t>
            </w:r>
            <w:r>
              <w:rPr>
                <w:spacing w:val="1"/>
              </w:rPr>
              <w:t xml:space="preserve"> </w:t>
            </w:r>
            <w:r>
              <w:t>Tenancy” incorporating the Standard residential tenancy terms, Schedule 1, Residential</w:t>
            </w:r>
            <w:r>
              <w:rPr>
                <w:spacing w:val="-59"/>
              </w:rPr>
              <w:t xml:space="preserve"> </w:t>
            </w:r>
            <w:r>
              <w:t>Tenancies Act 1997).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S8 RTA – A tenancy agreement must contain, and is taken 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contain,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standard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terms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Schedule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1.</w:t>
            </w:r>
          </w:p>
        </w:tc>
      </w:tr>
      <w:tr w:rsidR="00226E39" w14:paraId="0EA7DF29" w14:textId="77777777">
        <w:trPr>
          <w:trHeight w:val="403"/>
        </w:trPr>
        <w:tc>
          <w:tcPr>
            <w:tcW w:w="2067" w:type="dxa"/>
          </w:tcPr>
          <w:p w14:paraId="48B6BC83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256AD631" w14:textId="77777777" w:rsidR="00226E39" w:rsidRDefault="0024520C">
            <w:pPr>
              <w:pStyle w:val="TableParagraph"/>
              <w:spacing w:before="117"/>
              <w:ind w:left="117"/>
              <w:rPr>
                <w:b/>
              </w:rPr>
            </w:pPr>
            <w:bookmarkStart w:id="3" w:name="The_parties"/>
            <w:bookmarkEnd w:id="3"/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parties</w:t>
            </w:r>
          </w:p>
        </w:tc>
      </w:tr>
      <w:tr w:rsidR="00226E39" w14:paraId="31441D32" w14:textId="77777777">
        <w:trPr>
          <w:trHeight w:val="283"/>
        </w:trPr>
        <w:tc>
          <w:tcPr>
            <w:tcW w:w="2067" w:type="dxa"/>
          </w:tcPr>
          <w:p w14:paraId="5928D4B3" w14:textId="77777777" w:rsidR="00226E39" w:rsidRDefault="00226E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79" w:type="dxa"/>
          </w:tcPr>
          <w:p w14:paraId="0E74C8B2" w14:textId="77777777" w:rsidR="00226E39" w:rsidRDefault="0024520C">
            <w:pPr>
              <w:pStyle w:val="TableParagraph"/>
              <w:spacing w:before="26" w:line="237" w:lineRule="exact"/>
              <w:ind w:left="117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5"/>
              </w:rPr>
              <w:t xml:space="preserve"> </w:t>
            </w:r>
            <w:r>
              <w:t>between:</w:t>
            </w:r>
          </w:p>
        </w:tc>
      </w:tr>
      <w:tr w:rsidR="00226E39" w14:paraId="14095F0C" w14:textId="77777777">
        <w:trPr>
          <w:trHeight w:val="885"/>
        </w:trPr>
        <w:tc>
          <w:tcPr>
            <w:tcW w:w="2067" w:type="dxa"/>
          </w:tcPr>
          <w:p w14:paraId="1D20DA69" w14:textId="77777777" w:rsidR="00226E39" w:rsidRDefault="0024520C">
            <w:pPr>
              <w:pStyle w:val="TableParagraph"/>
              <w:spacing w:line="250" w:lineRule="exact"/>
              <w:ind w:left="200"/>
              <w:rPr>
                <w:b/>
              </w:rPr>
            </w:pPr>
            <w:r>
              <w:rPr>
                <w:b/>
              </w:rPr>
              <w:t>Lessor’s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8879" w:type="dxa"/>
          </w:tcPr>
          <w:p w14:paraId="1067C06B" w14:textId="77777777" w:rsidR="00226E39" w:rsidRDefault="0024520C">
            <w:pPr>
              <w:pStyle w:val="TableParagraph"/>
              <w:spacing w:line="253" w:lineRule="exact"/>
              <w:ind w:left="11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</w:p>
          <w:p w14:paraId="774D8D47" w14:textId="77777777" w:rsidR="00226E39" w:rsidRDefault="00226E39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7531D6C6" w14:textId="77777777" w:rsidR="00226E39" w:rsidRDefault="0024520C">
            <w:pPr>
              <w:pStyle w:val="TableParagraph"/>
              <w:ind w:left="117"/>
            </w:pPr>
            <w:r>
              <w:t>………………...................................................................................................................</w:t>
            </w:r>
          </w:p>
        </w:tc>
      </w:tr>
      <w:tr w:rsidR="00226E39" w14:paraId="44A257B2" w14:textId="77777777">
        <w:trPr>
          <w:trHeight w:val="1014"/>
        </w:trPr>
        <w:tc>
          <w:tcPr>
            <w:tcW w:w="2067" w:type="dxa"/>
          </w:tcPr>
          <w:p w14:paraId="468FFF3D" w14:textId="77777777" w:rsidR="00226E39" w:rsidRDefault="0024520C">
            <w:pPr>
              <w:pStyle w:val="TableParagraph"/>
              <w:spacing w:before="122"/>
              <w:ind w:left="262"/>
              <w:rPr>
                <w:b/>
              </w:rPr>
            </w:pP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8879" w:type="dxa"/>
          </w:tcPr>
          <w:p w14:paraId="1D3FA3A0" w14:textId="77777777" w:rsidR="00226E39" w:rsidRDefault="0024520C">
            <w:pPr>
              <w:pStyle w:val="TableParagraph"/>
              <w:spacing w:before="124"/>
              <w:ind w:left="117"/>
            </w:pPr>
            <w:r>
              <w:t>Of</w:t>
            </w:r>
          </w:p>
          <w:p w14:paraId="2D74EA26" w14:textId="77777777" w:rsidR="00226E39" w:rsidRDefault="00226E39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947700B" w14:textId="77777777" w:rsidR="00226E39" w:rsidRDefault="0024520C">
            <w:pPr>
              <w:pStyle w:val="TableParagraph"/>
              <w:ind w:left="117"/>
            </w:pPr>
            <w:r>
              <w:t>…………….......................................................................................................................</w:t>
            </w:r>
          </w:p>
        </w:tc>
      </w:tr>
      <w:tr w:rsidR="00226E39" w14:paraId="20F6708B" w14:textId="77777777">
        <w:trPr>
          <w:trHeight w:val="441"/>
        </w:trPr>
        <w:tc>
          <w:tcPr>
            <w:tcW w:w="2067" w:type="dxa"/>
          </w:tcPr>
          <w:p w14:paraId="230B31B1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7F7E0799" w14:textId="77777777" w:rsidR="00226E39" w:rsidRDefault="0024520C">
            <w:pPr>
              <w:pStyle w:val="TableParagraph"/>
              <w:spacing w:before="123"/>
              <w:ind w:left="117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</w:tc>
      </w:tr>
      <w:tr w:rsidR="00226E39" w14:paraId="0681931E" w14:textId="77777777">
        <w:trPr>
          <w:trHeight w:val="650"/>
        </w:trPr>
        <w:tc>
          <w:tcPr>
            <w:tcW w:w="2067" w:type="dxa"/>
          </w:tcPr>
          <w:p w14:paraId="294856FE" w14:textId="77777777" w:rsidR="00226E39" w:rsidRDefault="0024520C">
            <w:pPr>
              <w:pStyle w:val="TableParagraph"/>
              <w:spacing w:before="21" w:line="290" w:lineRule="atLeast"/>
              <w:ind w:left="200" w:right="550"/>
              <w:rPr>
                <w:b/>
              </w:rPr>
            </w:pPr>
            <w:r>
              <w:rPr>
                <w:b/>
              </w:rPr>
              <w:t>Names of all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Tenants</w:t>
            </w:r>
          </w:p>
        </w:tc>
        <w:tc>
          <w:tcPr>
            <w:tcW w:w="8879" w:type="dxa"/>
          </w:tcPr>
          <w:p w14:paraId="573E2796" w14:textId="77777777" w:rsidR="00226E39" w:rsidRDefault="0024520C">
            <w:pPr>
              <w:pStyle w:val="TableParagraph"/>
              <w:spacing w:before="188"/>
              <w:ind w:left="117"/>
            </w:pPr>
            <w:r>
              <w:t>tenant/s...............................................................................................................................</w:t>
            </w:r>
          </w:p>
        </w:tc>
      </w:tr>
      <w:tr w:rsidR="00226E39" w14:paraId="77F0D5CA" w14:textId="77777777">
        <w:trPr>
          <w:trHeight w:val="424"/>
        </w:trPr>
        <w:tc>
          <w:tcPr>
            <w:tcW w:w="2067" w:type="dxa"/>
          </w:tcPr>
          <w:p w14:paraId="33F58F69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6E8B7ABF" w14:textId="77777777" w:rsidR="00226E39" w:rsidRDefault="0024520C">
            <w:pPr>
              <w:pStyle w:val="TableParagraph"/>
              <w:spacing w:before="42"/>
              <w:ind w:left="117"/>
            </w:pPr>
            <w:r>
              <w:t>............................................................................................................................................</w:t>
            </w:r>
          </w:p>
        </w:tc>
      </w:tr>
      <w:tr w:rsidR="00226E39" w14:paraId="567F9044" w14:textId="77777777">
        <w:trPr>
          <w:trHeight w:val="506"/>
        </w:trPr>
        <w:tc>
          <w:tcPr>
            <w:tcW w:w="2067" w:type="dxa"/>
          </w:tcPr>
          <w:p w14:paraId="6D468F81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46FC4212" w14:textId="77777777" w:rsidR="00226E39" w:rsidRDefault="0024520C">
            <w:pPr>
              <w:pStyle w:val="TableParagraph"/>
              <w:spacing w:before="123"/>
              <w:ind w:left="118"/>
            </w:pPr>
            <w:r>
              <w:t>............................................................................................................................................</w:t>
            </w:r>
          </w:p>
        </w:tc>
      </w:tr>
      <w:tr w:rsidR="00226E39" w14:paraId="28F2FE56" w14:textId="77777777">
        <w:trPr>
          <w:trHeight w:val="505"/>
        </w:trPr>
        <w:tc>
          <w:tcPr>
            <w:tcW w:w="2067" w:type="dxa"/>
          </w:tcPr>
          <w:p w14:paraId="76CE77D6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69D84599" w14:textId="77777777" w:rsidR="00226E39" w:rsidRDefault="0024520C">
            <w:pPr>
              <w:pStyle w:val="TableParagraph"/>
              <w:spacing w:before="123"/>
              <w:ind w:left="118"/>
            </w:pPr>
            <w:r>
              <w:t>............................................................................................................................................</w:t>
            </w:r>
          </w:p>
        </w:tc>
      </w:tr>
      <w:tr w:rsidR="00226E39" w14:paraId="51DA5C4F" w14:textId="77777777">
        <w:trPr>
          <w:trHeight w:val="378"/>
        </w:trPr>
        <w:tc>
          <w:tcPr>
            <w:tcW w:w="2067" w:type="dxa"/>
          </w:tcPr>
          <w:p w14:paraId="0D13F779" w14:textId="77777777" w:rsidR="00226E39" w:rsidRDefault="0024520C">
            <w:pPr>
              <w:pStyle w:val="TableParagraph"/>
              <w:spacing w:before="122" w:line="236" w:lineRule="exact"/>
              <w:ind w:left="20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8879" w:type="dxa"/>
          </w:tcPr>
          <w:p w14:paraId="52098258" w14:textId="77777777" w:rsidR="00226E39" w:rsidRDefault="0024520C">
            <w:pPr>
              <w:pStyle w:val="TableParagraph"/>
              <w:spacing w:before="122" w:line="236" w:lineRule="exact"/>
              <w:ind w:left="117"/>
            </w:pPr>
            <w:r>
              <w:t>It</w:t>
            </w:r>
            <w:r>
              <w:rPr>
                <w:spacing w:val="-2"/>
              </w:rPr>
              <w:t xml:space="preserve"> </w:t>
            </w:r>
            <w:r>
              <w:t>is agreed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tenant/s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persons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occupy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use</w:t>
            </w:r>
          </w:p>
        </w:tc>
      </w:tr>
      <w:tr w:rsidR="00226E39" w14:paraId="05A10D5C" w14:textId="77777777">
        <w:trPr>
          <w:trHeight w:val="601"/>
        </w:trPr>
        <w:tc>
          <w:tcPr>
            <w:tcW w:w="2067" w:type="dxa"/>
          </w:tcPr>
          <w:p w14:paraId="41142395" w14:textId="77777777" w:rsidR="00226E39" w:rsidRDefault="0024520C">
            <w:pPr>
              <w:pStyle w:val="TableParagraph"/>
              <w:spacing w:before="1" w:line="290" w:lineRule="exact"/>
              <w:ind w:left="200" w:right="99"/>
              <w:rPr>
                <w:b/>
              </w:rPr>
            </w:pPr>
            <w:r>
              <w:rPr>
                <w:b/>
              </w:rPr>
              <w:t>the persons who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occupy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</w:p>
        </w:tc>
        <w:tc>
          <w:tcPr>
            <w:tcW w:w="8879" w:type="dxa"/>
          </w:tcPr>
          <w:p w14:paraId="3CA5DFA6" w14:textId="77777777" w:rsidR="00226E39" w:rsidRDefault="0024520C">
            <w:pPr>
              <w:pStyle w:val="TableParagraph"/>
              <w:spacing w:line="249" w:lineRule="exact"/>
              <w:ind w:left="117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residence:</w:t>
            </w:r>
          </w:p>
          <w:p w14:paraId="4281B8F3" w14:textId="77777777" w:rsidR="00226E39" w:rsidRDefault="0024520C">
            <w:pPr>
              <w:pStyle w:val="TableParagraph"/>
              <w:spacing w:before="4"/>
              <w:ind w:left="117"/>
            </w:pPr>
            <w:r>
              <w:t>..................................................................................................................……………</w:t>
            </w:r>
          </w:p>
        </w:tc>
      </w:tr>
      <w:tr w:rsidR="00226E39" w14:paraId="5426997F" w14:textId="77777777">
        <w:trPr>
          <w:trHeight w:val="614"/>
        </w:trPr>
        <w:tc>
          <w:tcPr>
            <w:tcW w:w="2067" w:type="dxa"/>
          </w:tcPr>
          <w:p w14:paraId="0E8A360D" w14:textId="77777777" w:rsidR="00226E39" w:rsidRDefault="0024520C">
            <w:pPr>
              <w:pStyle w:val="TableParagraph"/>
              <w:spacing w:before="16"/>
              <w:ind w:left="200"/>
              <w:rPr>
                <w:b/>
              </w:rPr>
            </w:pPr>
            <w:r>
              <w:rPr>
                <w:b/>
              </w:rPr>
              <w:t>premises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</w:p>
          <w:p w14:paraId="674849F7" w14:textId="77777777" w:rsidR="00226E39" w:rsidRDefault="0024520C">
            <w:pPr>
              <w:pStyle w:val="TableParagraph"/>
              <w:spacing w:before="38"/>
              <w:ind w:left="200"/>
              <w:rPr>
                <w:b/>
              </w:rPr>
            </w:pPr>
            <w:r>
              <w:rPr>
                <w:b/>
              </w:rPr>
              <w:t>residence</w:t>
            </w:r>
          </w:p>
        </w:tc>
        <w:tc>
          <w:tcPr>
            <w:tcW w:w="8879" w:type="dxa"/>
          </w:tcPr>
          <w:p w14:paraId="5B4A803D" w14:textId="77777777" w:rsidR="00226E39" w:rsidRDefault="0024520C">
            <w:pPr>
              <w:pStyle w:val="TableParagraph"/>
              <w:spacing w:before="158"/>
              <w:ind w:left="117"/>
            </w:pPr>
            <w:r>
              <w:t>....................................................................................................................................</w:t>
            </w:r>
          </w:p>
        </w:tc>
      </w:tr>
      <w:tr w:rsidR="00226E39" w14:paraId="21C4AC05" w14:textId="77777777">
        <w:trPr>
          <w:trHeight w:val="429"/>
        </w:trPr>
        <w:tc>
          <w:tcPr>
            <w:tcW w:w="2067" w:type="dxa"/>
          </w:tcPr>
          <w:p w14:paraId="67DB8835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6C0548BF" w14:textId="77777777" w:rsidR="00226E39" w:rsidRDefault="0024520C">
            <w:pPr>
              <w:pStyle w:val="TableParagraph"/>
              <w:spacing w:before="48"/>
              <w:ind w:left="117"/>
            </w:pPr>
            <w:r>
              <w:t>....................................................................................................................................</w:t>
            </w:r>
          </w:p>
        </w:tc>
      </w:tr>
      <w:tr w:rsidR="00226E39" w14:paraId="16612979" w14:textId="77777777">
        <w:trPr>
          <w:trHeight w:val="820"/>
        </w:trPr>
        <w:tc>
          <w:tcPr>
            <w:tcW w:w="2067" w:type="dxa"/>
          </w:tcPr>
          <w:p w14:paraId="1107ED33" w14:textId="77777777" w:rsidR="00226E39" w:rsidRDefault="00226E39">
            <w:pPr>
              <w:pStyle w:val="TableParagraph"/>
              <w:spacing w:before="10"/>
              <w:ind w:left="0"/>
              <w:rPr>
                <w:rFonts w:ascii="Times New Roman"/>
                <w:sz w:val="35"/>
              </w:rPr>
            </w:pPr>
          </w:p>
          <w:p w14:paraId="78236589" w14:textId="77777777" w:rsidR="00226E39" w:rsidRDefault="0024520C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Agent’s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8879" w:type="dxa"/>
          </w:tcPr>
          <w:p w14:paraId="00FB38D3" w14:textId="77777777" w:rsidR="00226E39" w:rsidRDefault="0024520C">
            <w:pPr>
              <w:pStyle w:val="TableParagraph"/>
              <w:spacing w:before="122"/>
              <w:ind w:left="11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Lessor's</w:t>
            </w:r>
            <w:r>
              <w:rPr>
                <w:spacing w:val="-3"/>
              </w:rPr>
              <w:t xml:space="preserve"> </w:t>
            </w:r>
            <w:r>
              <w:t>agent</w:t>
            </w:r>
            <w:r>
              <w:rPr>
                <w:spacing w:val="-3"/>
              </w:rPr>
              <w:t xml:space="preserve"> </w:t>
            </w:r>
            <w:r>
              <w:t>is</w:t>
            </w:r>
          </w:p>
          <w:p w14:paraId="40BFBA76" w14:textId="77777777" w:rsidR="00226E39" w:rsidRDefault="0024520C">
            <w:pPr>
              <w:pStyle w:val="TableParagraph"/>
              <w:spacing w:before="126"/>
              <w:ind w:left="117"/>
            </w:pPr>
            <w:r>
              <w:t>....................................................................................................................................</w:t>
            </w:r>
          </w:p>
        </w:tc>
      </w:tr>
      <w:tr w:rsidR="00226E39" w14:paraId="13EE2A5B" w14:textId="77777777">
        <w:trPr>
          <w:trHeight w:val="564"/>
        </w:trPr>
        <w:tc>
          <w:tcPr>
            <w:tcW w:w="2067" w:type="dxa"/>
          </w:tcPr>
          <w:p w14:paraId="2880B56A" w14:textId="77777777" w:rsidR="00226E39" w:rsidRDefault="0024520C">
            <w:pPr>
              <w:pStyle w:val="TableParagraph"/>
              <w:spacing w:before="59"/>
              <w:ind w:left="200"/>
              <w:rPr>
                <w:b/>
              </w:rPr>
            </w:pP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8879" w:type="dxa"/>
          </w:tcPr>
          <w:p w14:paraId="6CBC6EA9" w14:textId="77777777" w:rsidR="00226E39" w:rsidRDefault="0024520C">
            <w:pPr>
              <w:pStyle w:val="TableParagraph"/>
              <w:spacing w:before="62"/>
              <w:ind w:left="117"/>
            </w:pPr>
            <w:r>
              <w:rPr>
                <w:spacing w:val="-1"/>
              </w:rPr>
              <w:t>of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.........................................................................................................................</w:t>
            </w:r>
          </w:p>
        </w:tc>
      </w:tr>
      <w:tr w:rsidR="00226E39" w14:paraId="57B4C324" w14:textId="77777777">
        <w:trPr>
          <w:trHeight w:val="529"/>
        </w:trPr>
        <w:tc>
          <w:tcPr>
            <w:tcW w:w="2067" w:type="dxa"/>
          </w:tcPr>
          <w:p w14:paraId="32DB9A55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2DBC8E57" w14:textId="77777777" w:rsidR="00226E39" w:rsidRDefault="00226E39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35AD62D1" w14:textId="77777777" w:rsidR="00226E39" w:rsidRDefault="0024520C">
            <w:pPr>
              <w:pStyle w:val="TableParagraph"/>
              <w:ind w:left="117"/>
              <w:rPr>
                <w:b/>
              </w:rPr>
            </w:pPr>
            <w:bookmarkStart w:id="4" w:name="The_premises"/>
            <w:bookmarkEnd w:id="4"/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premises</w:t>
            </w:r>
          </w:p>
        </w:tc>
      </w:tr>
      <w:tr w:rsidR="00226E39" w14:paraId="04534156" w14:textId="77777777">
        <w:trPr>
          <w:trHeight w:val="346"/>
        </w:trPr>
        <w:tc>
          <w:tcPr>
            <w:tcW w:w="2067" w:type="dxa"/>
          </w:tcPr>
          <w:p w14:paraId="4CAF2667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79" w:type="dxa"/>
          </w:tcPr>
          <w:p w14:paraId="76610D97" w14:textId="77777777" w:rsidR="00226E39" w:rsidRDefault="0024520C">
            <w:pPr>
              <w:pStyle w:val="TableParagraph"/>
              <w:spacing w:before="27"/>
              <w:ind w:left="11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-2"/>
              </w:rPr>
              <w:t xml:space="preserve"> </w:t>
            </w:r>
            <w:r>
              <w:t>lets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premises</w:t>
            </w:r>
          </w:p>
        </w:tc>
      </w:tr>
      <w:tr w:rsidR="00226E39" w14:paraId="7DF9837E" w14:textId="77777777">
        <w:trPr>
          <w:trHeight w:val="1389"/>
        </w:trPr>
        <w:tc>
          <w:tcPr>
            <w:tcW w:w="2067" w:type="dxa"/>
          </w:tcPr>
          <w:p w14:paraId="08FE2DE1" w14:textId="77777777" w:rsidR="00226E39" w:rsidRDefault="0024520C">
            <w:pPr>
              <w:pStyle w:val="TableParagraph"/>
              <w:spacing w:before="59" w:line="276" w:lineRule="auto"/>
              <w:ind w:left="200" w:right="281"/>
              <w:rPr>
                <w:b/>
              </w:rPr>
            </w:pPr>
            <w:r>
              <w:rPr>
                <w:b/>
              </w:rPr>
              <w:t>Street Address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</w:t>
            </w:r>
          </w:p>
          <w:p w14:paraId="1A32B59B" w14:textId="77777777" w:rsidR="00226E39" w:rsidRDefault="0024520C">
            <w:pPr>
              <w:pStyle w:val="TableParagraph"/>
              <w:spacing w:line="276" w:lineRule="auto"/>
              <w:ind w:left="200" w:right="136"/>
              <w:rPr>
                <w:b/>
              </w:rPr>
            </w:pPr>
            <w:r>
              <w:rPr>
                <w:b/>
              </w:rPr>
              <w:t>(If unit, unit plan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number)</w:t>
            </w:r>
          </w:p>
        </w:tc>
        <w:tc>
          <w:tcPr>
            <w:tcW w:w="8879" w:type="dxa"/>
          </w:tcPr>
          <w:p w14:paraId="266DBCDF" w14:textId="77777777" w:rsidR="00226E39" w:rsidRDefault="0024520C">
            <w:pPr>
              <w:pStyle w:val="TableParagraph"/>
              <w:spacing w:before="62"/>
              <w:ind w:left="117"/>
            </w:pPr>
            <w:r>
              <w:rPr>
                <w:spacing w:val="-1"/>
              </w:rPr>
              <w:t>at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...............................................................................................................................</w:t>
            </w:r>
          </w:p>
          <w:p w14:paraId="5AF38E60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  <w:p w14:paraId="4CA9F122" w14:textId="77777777" w:rsidR="00226E39" w:rsidRDefault="0024520C">
            <w:pPr>
              <w:pStyle w:val="TableParagraph"/>
              <w:ind w:left="117"/>
            </w:pPr>
            <w:r>
              <w:t>...................................................................................................................................,</w:t>
            </w:r>
          </w:p>
          <w:p w14:paraId="2E9493A6" w14:textId="77777777" w:rsidR="00226E39" w:rsidRDefault="00226E39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14F1092B" w14:textId="77777777" w:rsidR="00226E39" w:rsidRDefault="0024520C">
            <w:pPr>
              <w:pStyle w:val="TableParagraph"/>
              <w:spacing w:before="1"/>
              <w:ind w:left="118"/>
            </w:pPr>
            <w:r>
              <w:t>together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furniture,</w:t>
            </w:r>
            <w:r>
              <w:rPr>
                <w:spacing w:val="-4"/>
              </w:rPr>
              <w:t xml:space="preserve"> </w:t>
            </w:r>
            <w:r>
              <w:t>fittings,</w:t>
            </w:r>
            <w:r>
              <w:rPr>
                <w:spacing w:val="-1"/>
              </w:rPr>
              <w:t xml:space="preserve"> </w:t>
            </w:r>
            <w:proofErr w:type="gramStart"/>
            <w:r>
              <w:t>appliances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goods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Report.</w:t>
            </w:r>
          </w:p>
        </w:tc>
      </w:tr>
      <w:tr w:rsidR="00226E39" w14:paraId="239BEAB3" w14:textId="77777777">
        <w:trPr>
          <w:trHeight w:val="337"/>
        </w:trPr>
        <w:tc>
          <w:tcPr>
            <w:tcW w:w="2067" w:type="dxa"/>
          </w:tcPr>
          <w:p w14:paraId="683686E9" w14:textId="77777777" w:rsidR="00226E39" w:rsidRDefault="0024520C">
            <w:pPr>
              <w:pStyle w:val="TableParagraph"/>
              <w:spacing w:before="59"/>
              <w:ind w:left="200"/>
              <w:rPr>
                <w:b/>
              </w:rPr>
            </w:pPr>
            <w:r>
              <w:rPr>
                <w:b/>
              </w:rPr>
              <w:t>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amount</w:t>
            </w:r>
          </w:p>
        </w:tc>
        <w:tc>
          <w:tcPr>
            <w:tcW w:w="8879" w:type="dxa"/>
          </w:tcPr>
          <w:p w14:paraId="0EE28884" w14:textId="77777777" w:rsidR="00226E39" w:rsidRDefault="0024520C">
            <w:pPr>
              <w:pStyle w:val="TableParagraph"/>
              <w:spacing w:before="62"/>
              <w:ind w:left="11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rent</w:t>
            </w:r>
          </w:p>
        </w:tc>
      </w:tr>
      <w:tr w:rsidR="00226E39" w14:paraId="413883A3" w14:textId="77777777">
        <w:trPr>
          <w:trHeight w:val="580"/>
        </w:trPr>
        <w:tc>
          <w:tcPr>
            <w:tcW w:w="2067" w:type="dxa"/>
          </w:tcPr>
          <w:p w14:paraId="2F879817" w14:textId="77777777" w:rsidR="00226E39" w:rsidRDefault="0024520C">
            <w:pPr>
              <w:pStyle w:val="TableParagraph"/>
              <w:spacing w:before="15"/>
              <w:ind w:left="200"/>
              <w:rPr>
                <w:b/>
              </w:rPr>
            </w:pPr>
            <w:r>
              <w:rPr>
                <w:b/>
              </w:rPr>
              <w:t>(Specify</w:t>
            </w:r>
          </w:p>
          <w:p w14:paraId="7FE273A2" w14:textId="77777777" w:rsidR="00226E39" w:rsidRDefault="0024520C">
            <w:pPr>
              <w:pStyle w:val="TableParagraph"/>
              <w:spacing w:before="37"/>
              <w:ind w:left="200"/>
              <w:rPr>
                <w:b/>
              </w:rPr>
            </w:pPr>
            <w:r>
              <w:rPr>
                <w:b/>
              </w:rPr>
              <w:t>payment</w:t>
            </w:r>
          </w:p>
        </w:tc>
        <w:tc>
          <w:tcPr>
            <w:tcW w:w="8879" w:type="dxa"/>
          </w:tcPr>
          <w:p w14:paraId="2D7B006B" w14:textId="77777777" w:rsidR="00226E39" w:rsidRDefault="00226E39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62CBD85E" w14:textId="77777777" w:rsidR="00226E39" w:rsidRDefault="0024520C">
            <w:pPr>
              <w:pStyle w:val="TableParagraph"/>
              <w:ind w:left="11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$......................</w:t>
            </w:r>
            <w:r>
              <w:rPr>
                <w:spacing w:val="5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..................</w:t>
            </w:r>
          </w:p>
        </w:tc>
      </w:tr>
      <w:tr w:rsidR="00226E39" w14:paraId="000B865E" w14:textId="77777777">
        <w:trPr>
          <w:trHeight w:val="280"/>
        </w:trPr>
        <w:tc>
          <w:tcPr>
            <w:tcW w:w="2067" w:type="dxa"/>
          </w:tcPr>
          <w:p w14:paraId="301ED6DD" w14:textId="77777777" w:rsidR="00226E39" w:rsidRDefault="0024520C">
            <w:pPr>
              <w:pStyle w:val="TableParagraph"/>
              <w:spacing w:before="15" w:line="245" w:lineRule="exact"/>
              <w:ind w:left="200"/>
              <w:rPr>
                <w:b/>
              </w:rPr>
            </w:pPr>
            <w:r>
              <w:rPr>
                <w:b/>
              </w:rPr>
              <w:t>method)</w:t>
            </w:r>
          </w:p>
        </w:tc>
        <w:tc>
          <w:tcPr>
            <w:tcW w:w="8879" w:type="dxa"/>
          </w:tcPr>
          <w:p w14:paraId="2A259D2D" w14:textId="77777777" w:rsidR="00226E39" w:rsidRDefault="0024520C">
            <w:pPr>
              <w:pStyle w:val="TableParagraph"/>
              <w:spacing w:before="27" w:line="233" w:lineRule="exact"/>
              <w:ind w:left="117"/>
            </w:pPr>
            <w:r>
              <w:t>Payable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advance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…………………………………………………………...</w:t>
            </w:r>
          </w:p>
        </w:tc>
      </w:tr>
    </w:tbl>
    <w:p w14:paraId="552E6E68" w14:textId="77777777" w:rsidR="00226E39" w:rsidRDefault="00226E39">
      <w:pPr>
        <w:pStyle w:val="BodyText"/>
        <w:rPr>
          <w:rFonts w:ascii="Times New Roman"/>
        </w:rPr>
      </w:pPr>
    </w:p>
    <w:p w14:paraId="714E76B4" w14:textId="77777777" w:rsidR="00226E39" w:rsidRDefault="00226E39">
      <w:pPr>
        <w:pStyle w:val="BodyText"/>
        <w:rPr>
          <w:rFonts w:ascii="Times New Roman"/>
        </w:rPr>
      </w:pPr>
    </w:p>
    <w:p w14:paraId="6A2CC695" w14:textId="515F8230" w:rsidR="00226E39" w:rsidRDefault="00B27EA7">
      <w:pPr>
        <w:pStyle w:val="BodyText"/>
        <w:spacing w:before="3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E3B613" wp14:editId="443C1E34">
                <wp:simplePos x="0" y="0"/>
                <wp:positionH relativeFrom="page">
                  <wp:posOffset>822960</wp:posOffset>
                </wp:positionH>
                <wp:positionV relativeFrom="paragraph">
                  <wp:posOffset>111760</wp:posOffset>
                </wp:positionV>
                <wp:extent cx="5856605" cy="635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5225" id="docshape3" o:spid="_x0000_s1026" style="position:absolute;margin-left:64.8pt;margin-top:8.8pt;width:461.1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2CB313F" w14:textId="77777777" w:rsidR="00226E39" w:rsidRDefault="00226E39">
      <w:pPr>
        <w:rPr>
          <w:rFonts w:ascii="Times New Roman"/>
          <w:sz w:val="13"/>
        </w:rPr>
        <w:sectPr w:rsidR="00226E39">
          <w:footerReference w:type="default" r:id="rId8"/>
          <w:type w:val="continuous"/>
          <w:pgSz w:w="11910" w:h="16840"/>
          <w:pgMar w:top="980" w:right="200" w:bottom="600" w:left="500" w:header="0" w:footer="402" w:gutter="0"/>
          <w:pgNumType w:start="1"/>
          <w:cols w:space="720"/>
        </w:sectPr>
      </w:pPr>
    </w:p>
    <w:p w14:paraId="582D2609" w14:textId="77777777" w:rsidR="00226E39" w:rsidRDefault="0024520C">
      <w:pPr>
        <w:spacing w:before="77"/>
        <w:ind w:left="2317"/>
      </w:pPr>
      <w:r>
        <w:lastRenderedPageBreak/>
        <w:t>....................................................................................................................................</w:t>
      </w:r>
    </w:p>
    <w:p w14:paraId="5719138A" w14:textId="77777777" w:rsidR="00226E39" w:rsidRDefault="00226E39">
      <w:pPr>
        <w:pStyle w:val="BodyText"/>
      </w:pPr>
    </w:p>
    <w:p w14:paraId="780F8107" w14:textId="77777777" w:rsidR="00226E39" w:rsidRDefault="00226E39">
      <w:pPr>
        <w:pStyle w:val="BodyText"/>
        <w:spacing w:before="3"/>
        <w:rPr>
          <w:sz w:val="23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9013"/>
      </w:tblGrid>
      <w:tr w:rsidR="00226E39" w14:paraId="7B424F33" w14:textId="77777777">
        <w:trPr>
          <w:trHeight w:val="249"/>
        </w:trPr>
        <w:tc>
          <w:tcPr>
            <w:tcW w:w="1921" w:type="dxa"/>
          </w:tcPr>
          <w:p w14:paraId="05D5D8F7" w14:textId="77777777" w:rsidR="00226E39" w:rsidRDefault="0022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13" w:type="dxa"/>
          </w:tcPr>
          <w:p w14:paraId="77F13319" w14:textId="77777777" w:rsidR="00226E39" w:rsidRDefault="0024520C">
            <w:pPr>
              <w:pStyle w:val="TableParagraph"/>
              <w:spacing w:line="229" w:lineRule="exact"/>
              <w:ind w:left="263"/>
              <w:rPr>
                <w:b/>
              </w:rPr>
            </w:pPr>
            <w:bookmarkStart w:id="5" w:name="Commencement_date"/>
            <w:bookmarkEnd w:id="5"/>
            <w:r>
              <w:rPr>
                <w:b/>
              </w:rPr>
              <w:t>Commencement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226E39" w14:paraId="44959ECF" w14:textId="77777777">
        <w:trPr>
          <w:trHeight w:val="326"/>
        </w:trPr>
        <w:tc>
          <w:tcPr>
            <w:tcW w:w="1921" w:type="dxa"/>
          </w:tcPr>
          <w:p w14:paraId="39E540F4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2AF999FF" w14:textId="77777777" w:rsidR="00226E39" w:rsidRDefault="0024520C">
            <w:pPr>
              <w:pStyle w:val="TableParagraph"/>
              <w:spacing w:line="249" w:lineRule="exact"/>
              <w:ind w:left="26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Tenancy</w:t>
            </w:r>
            <w:r>
              <w:rPr>
                <w:spacing w:val="-4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consist of:</w:t>
            </w:r>
          </w:p>
        </w:tc>
      </w:tr>
      <w:tr w:rsidR="00226E39" w14:paraId="62699D75" w14:textId="77777777">
        <w:trPr>
          <w:trHeight w:val="808"/>
        </w:trPr>
        <w:tc>
          <w:tcPr>
            <w:tcW w:w="1921" w:type="dxa"/>
          </w:tcPr>
          <w:p w14:paraId="3AFA3681" w14:textId="77777777" w:rsidR="00226E39" w:rsidRDefault="0024520C">
            <w:pPr>
              <w:pStyle w:val="TableParagraph"/>
              <w:spacing w:before="70"/>
              <w:ind w:left="200"/>
              <w:rPr>
                <w:b/>
              </w:rPr>
            </w:pPr>
            <w:r>
              <w:rPr>
                <w:b/>
              </w:rPr>
              <w:t>Fixed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term</w:t>
            </w:r>
          </w:p>
        </w:tc>
        <w:tc>
          <w:tcPr>
            <w:tcW w:w="9013" w:type="dxa"/>
          </w:tcPr>
          <w:p w14:paraId="2C09BB65" w14:textId="77777777" w:rsidR="00226E39" w:rsidRDefault="0024520C">
            <w:pPr>
              <w:pStyle w:val="TableParagraph"/>
              <w:tabs>
                <w:tab w:val="left" w:leader="dot" w:pos="4826"/>
              </w:tabs>
              <w:spacing w:before="70"/>
              <w:ind w:left="263"/>
            </w:pPr>
            <w:r>
              <w:t>1. An</w:t>
            </w:r>
            <w:r>
              <w:rPr>
                <w:spacing w:val="-1"/>
              </w:rPr>
              <w:t xml:space="preserve"> </w:t>
            </w:r>
            <w:r>
              <w:t>agreed</w:t>
            </w:r>
            <w:r>
              <w:rPr>
                <w:spacing w:val="-2"/>
              </w:rPr>
              <w:t xml:space="preserve"> </w:t>
            </w:r>
            <w:r>
              <w:t>fixed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tab/>
              <w:t>(commencing</w:t>
            </w:r>
            <w:r>
              <w:rPr>
                <w:spacing w:val="-6"/>
              </w:rPr>
              <w:t xml:space="preserve"> </w:t>
            </w:r>
            <w:r>
              <w:t>date)</w:t>
            </w:r>
            <w:r>
              <w:rPr>
                <w:spacing w:val="-5"/>
              </w:rPr>
              <w:t xml:space="preserve"> </w:t>
            </w:r>
            <w:r>
              <w:t>(inclusive)</w:t>
            </w:r>
          </w:p>
          <w:p w14:paraId="0C66E4F1" w14:textId="77777777" w:rsidR="00226E39" w:rsidRDefault="0024520C">
            <w:pPr>
              <w:pStyle w:val="TableParagraph"/>
              <w:tabs>
                <w:tab w:val="left" w:leader="dot" w:pos="4383"/>
              </w:tabs>
              <w:spacing w:before="146"/>
              <w:ind w:left="2423"/>
              <w:rPr>
                <w:b/>
              </w:rPr>
            </w:pPr>
            <w:r>
              <w:t>to</w:t>
            </w:r>
            <w:r>
              <w:tab/>
              <w:t>(finishing</w:t>
            </w:r>
            <w:r>
              <w:rPr>
                <w:spacing w:val="-6"/>
              </w:rPr>
              <w:t xml:space="preserve"> </w:t>
            </w:r>
            <w:r>
              <w:t>date)</w:t>
            </w:r>
            <w:r>
              <w:rPr>
                <w:spacing w:val="-6"/>
              </w:rPr>
              <w:t xml:space="preserve"> </w:t>
            </w:r>
            <w:r>
              <w:t>(inclusive);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</w:tc>
      </w:tr>
      <w:tr w:rsidR="00226E39" w14:paraId="56D44842" w14:textId="77777777">
        <w:trPr>
          <w:trHeight w:val="720"/>
        </w:trPr>
        <w:tc>
          <w:tcPr>
            <w:tcW w:w="1921" w:type="dxa"/>
          </w:tcPr>
          <w:p w14:paraId="08CA7C48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5B0E8369" w14:textId="77777777" w:rsidR="00226E39" w:rsidRDefault="0024520C">
            <w:pPr>
              <w:pStyle w:val="TableParagraph"/>
              <w:spacing w:before="80"/>
              <w:ind w:left="472" w:hanging="209"/>
            </w:pPr>
            <w:r>
              <w:t xml:space="preserve">2. A periodic tenancy </w:t>
            </w:r>
            <w:r>
              <w:rPr>
                <w:b/>
              </w:rPr>
              <w:t xml:space="preserve">begins automatically </w:t>
            </w:r>
            <w:r>
              <w:t>after the fixed term has ended unless</w:t>
            </w:r>
            <w:r>
              <w:rPr>
                <w:spacing w:val="1"/>
              </w:rPr>
              <w:t xml:space="preserve"> </w:t>
            </w:r>
            <w:r>
              <w:t>terminated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accordance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Tenancies</w:t>
            </w:r>
            <w:r>
              <w:rPr>
                <w:spacing w:val="-1"/>
              </w:rPr>
              <w:t xml:space="preserve"> </w:t>
            </w:r>
            <w:r>
              <w:t>Act.</w:t>
            </w:r>
          </w:p>
        </w:tc>
      </w:tr>
      <w:tr w:rsidR="00226E39" w14:paraId="5FAD0654" w14:textId="77777777">
        <w:trPr>
          <w:trHeight w:val="501"/>
        </w:trPr>
        <w:tc>
          <w:tcPr>
            <w:tcW w:w="1921" w:type="dxa"/>
          </w:tcPr>
          <w:p w14:paraId="28E4E225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6FC47AEF" w14:textId="77777777" w:rsidR="00226E39" w:rsidRDefault="0024520C">
            <w:pPr>
              <w:pStyle w:val="TableParagraph"/>
              <w:spacing w:before="125"/>
              <w:ind w:left="263"/>
              <w:rPr>
                <w:b/>
              </w:rPr>
            </w:pPr>
            <w:bookmarkStart w:id="6" w:name="Or,_if_the_tenancy_is_to_be_periodic_onl"/>
            <w:bookmarkEnd w:id="6"/>
            <w:r>
              <w:rPr>
                <w:b/>
              </w:rPr>
              <w:t>Or, 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tenancy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periodic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only</w:t>
            </w:r>
          </w:p>
        </w:tc>
      </w:tr>
      <w:tr w:rsidR="00226E39" w14:paraId="07838217" w14:textId="77777777">
        <w:trPr>
          <w:trHeight w:val="746"/>
        </w:trPr>
        <w:tc>
          <w:tcPr>
            <w:tcW w:w="1921" w:type="dxa"/>
          </w:tcPr>
          <w:p w14:paraId="0BD8A6C0" w14:textId="77777777" w:rsidR="00226E39" w:rsidRDefault="0024520C">
            <w:pPr>
              <w:pStyle w:val="TableParagraph"/>
              <w:spacing w:before="116"/>
              <w:ind w:left="200"/>
              <w:rPr>
                <w:b/>
              </w:rPr>
            </w:pPr>
            <w:r>
              <w:rPr>
                <w:b/>
              </w:rPr>
              <w:t>Periodic</w:t>
            </w:r>
          </w:p>
        </w:tc>
        <w:tc>
          <w:tcPr>
            <w:tcW w:w="9013" w:type="dxa"/>
          </w:tcPr>
          <w:p w14:paraId="1181CC40" w14:textId="77777777" w:rsidR="00226E39" w:rsidRDefault="0024520C">
            <w:pPr>
              <w:pStyle w:val="TableParagraph"/>
              <w:tabs>
                <w:tab w:val="left" w:leader="dot" w:pos="5929"/>
              </w:tabs>
              <w:spacing w:before="116"/>
              <w:ind w:left="26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commence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tab/>
              <w:t>(date)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2"/>
              </w:rPr>
              <w:t xml:space="preserve"> </w:t>
            </w:r>
            <w:r>
              <w:t>until</w:t>
            </w:r>
          </w:p>
          <w:p w14:paraId="3B856514" w14:textId="77777777" w:rsidR="00226E39" w:rsidRDefault="0024520C">
            <w:pPr>
              <w:pStyle w:val="TableParagraph"/>
              <w:spacing w:before="1"/>
              <w:ind w:left="263"/>
            </w:pPr>
            <w:r>
              <w:t>terminated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accordance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Tenancies</w:t>
            </w:r>
            <w:r>
              <w:rPr>
                <w:spacing w:val="-1"/>
              </w:rPr>
              <w:t xml:space="preserve"> </w:t>
            </w:r>
            <w:r>
              <w:t>Act.</w:t>
            </w:r>
          </w:p>
        </w:tc>
      </w:tr>
      <w:tr w:rsidR="00226E39" w14:paraId="76FF806E" w14:textId="77777777">
        <w:trPr>
          <w:trHeight w:val="402"/>
        </w:trPr>
        <w:tc>
          <w:tcPr>
            <w:tcW w:w="1921" w:type="dxa"/>
          </w:tcPr>
          <w:p w14:paraId="5B226D51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52C8A8C5" w14:textId="77777777" w:rsidR="00226E39" w:rsidRDefault="0024520C">
            <w:pPr>
              <w:pStyle w:val="TableParagraph"/>
              <w:spacing w:before="116"/>
              <w:ind w:left="263"/>
              <w:rPr>
                <w:b/>
              </w:rPr>
            </w:pPr>
            <w:bookmarkStart w:id="7" w:name="The_bond"/>
            <w:bookmarkEnd w:id="7"/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bond</w:t>
            </w:r>
          </w:p>
        </w:tc>
      </w:tr>
      <w:tr w:rsidR="00226E39" w14:paraId="7CE354FD" w14:textId="77777777">
        <w:trPr>
          <w:trHeight w:val="1414"/>
        </w:trPr>
        <w:tc>
          <w:tcPr>
            <w:tcW w:w="1921" w:type="dxa"/>
          </w:tcPr>
          <w:p w14:paraId="42EEE742" w14:textId="77777777" w:rsidR="00226E39" w:rsidRDefault="0024520C">
            <w:pPr>
              <w:pStyle w:val="TableParagraph"/>
              <w:spacing w:before="26"/>
              <w:ind w:left="200" w:right="245"/>
              <w:rPr>
                <w:b/>
              </w:rPr>
            </w:pPr>
            <w:r>
              <w:rPr>
                <w:b/>
              </w:rPr>
              <w:t>Bond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arrangements</w:t>
            </w:r>
          </w:p>
        </w:tc>
        <w:tc>
          <w:tcPr>
            <w:tcW w:w="9013" w:type="dxa"/>
          </w:tcPr>
          <w:p w14:paraId="622AAD03" w14:textId="77777777" w:rsidR="00226E39" w:rsidRDefault="0024520C">
            <w:pPr>
              <w:pStyle w:val="TableParagraph"/>
              <w:tabs>
                <w:tab w:val="left" w:leader="dot" w:pos="3554"/>
              </w:tabs>
              <w:spacing w:before="26"/>
              <w:ind w:left="26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bond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$</w:t>
            </w:r>
            <w:r>
              <w:tab/>
              <w:t>(being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equivalent of</w:t>
            </w:r>
            <w:r>
              <w:rPr>
                <w:spacing w:val="-3"/>
              </w:rPr>
              <w:t xml:space="preserve"> </w:t>
            </w:r>
            <w:r>
              <w:t>four weeks'</w:t>
            </w:r>
          </w:p>
          <w:p w14:paraId="1A3C245C" w14:textId="77777777" w:rsidR="00226E39" w:rsidRDefault="0024520C">
            <w:pPr>
              <w:pStyle w:val="TableParagraph"/>
              <w:spacing w:before="1"/>
              <w:ind w:left="263"/>
            </w:pPr>
            <w:r>
              <w:t>rent).</w:t>
            </w:r>
          </w:p>
          <w:p w14:paraId="104B8FDA" w14:textId="77777777" w:rsidR="00226E39" w:rsidRDefault="00226E39">
            <w:pPr>
              <w:pStyle w:val="TableParagraph"/>
              <w:spacing w:before="1"/>
              <w:ind w:left="0"/>
            </w:pPr>
          </w:p>
          <w:p w14:paraId="3DDA5B0A" w14:textId="00112E5E" w:rsidR="00226E39" w:rsidRDefault="0024520C">
            <w:pPr>
              <w:pStyle w:val="TableParagraph"/>
              <w:ind w:left="263" w:right="915"/>
            </w:pPr>
            <w:r>
              <w:t xml:space="preserve">The </w:t>
            </w:r>
            <w:r w:rsidR="00D0174A">
              <w:t>bond shall be deposited with the Office of Rental Bonds in accordance with the Residential Tenancies Act.</w:t>
            </w:r>
          </w:p>
        </w:tc>
      </w:tr>
      <w:tr w:rsidR="00226E39" w14:paraId="5E7C18FC" w14:textId="77777777">
        <w:trPr>
          <w:trHeight w:val="403"/>
        </w:trPr>
        <w:tc>
          <w:tcPr>
            <w:tcW w:w="1921" w:type="dxa"/>
          </w:tcPr>
          <w:p w14:paraId="38405D41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18465D75" w14:textId="77777777" w:rsidR="00226E39" w:rsidRDefault="0024520C">
            <w:pPr>
              <w:pStyle w:val="TableParagraph"/>
              <w:spacing w:before="116"/>
              <w:ind w:left="263"/>
              <w:rPr>
                <w:b/>
              </w:rPr>
            </w:pPr>
            <w:bookmarkStart w:id="8" w:name="Address_for_service_of_documents_"/>
            <w:bookmarkEnd w:id="8"/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documents</w:t>
            </w:r>
          </w:p>
        </w:tc>
      </w:tr>
      <w:tr w:rsidR="00226E39" w14:paraId="2306DE00" w14:textId="77777777">
        <w:trPr>
          <w:trHeight w:val="1894"/>
        </w:trPr>
        <w:tc>
          <w:tcPr>
            <w:tcW w:w="1921" w:type="dxa"/>
          </w:tcPr>
          <w:p w14:paraId="59D76053" w14:textId="77777777" w:rsidR="00226E39" w:rsidRDefault="0024520C">
            <w:pPr>
              <w:pStyle w:val="TableParagraph"/>
              <w:spacing w:before="27" w:line="276" w:lineRule="auto"/>
              <w:ind w:left="200" w:right="466"/>
              <w:rPr>
                <w:b/>
              </w:rPr>
            </w:pPr>
            <w:r>
              <w:rPr>
                <w:b/>
              </w:rPr>
              <w:t>Address for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service</w:t>
            </w:r>
          </w:p>
        </w:tc>
        <w:tc>
          <w:tcPr>
            <w:tcW w:w="9013" w:type="dxa"/>
          </w:tcPr>
          <w:p w14:paraId="369735C2" w14:textId="77777777" w:rsidR="00226E39" w:rsidRDefault="0024520C">
            <w:pPr>
              <w:pStyle w:val="TableParagraph"/>
              <w:spacing w:before="27" w:line="360" w:lineRule="auto"/>
              <w:ind w:left="263" w:right="488"/>
            </w:pPr>
            <w:r>
              <w:t>Notices or any other documents may be delivered via email, in person, by post, or by</w:t>
            </w:r>
            <w:r>
              <w:rPr>
                <w:spacing w:val="-60"/>
              </w:rPr>
              <w:t xml:space="preserve"> </w:t>
            </w: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courier 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2"/>
              </w:rPr>
              <w:t xml:space="preserve"> </w:t>
            </w:r>
            <w:r>
              <w:t>at:</w:t>
            </w:r>
          </w:p>
          <w:p w14:paraId="61F612A4" w14:textId="77777777" w:rsidR="00226E39" w:rsidRDefault="0024520C">
            <w:pPr>
              <w:pStyle w:val="TableParagraph"/>
              <w:numPr>
                <w:ilvl w:val="0"/>
                <w:numId w:val="50"/>
              </w:numPr>
              <w:tabs>
                <w:tab w:val="left" w:pos="717"/>
                <w:tab w:val="left" w:pos="718"/>
              </w:tabs>
              <w:spacing w:line="269" w:lineRule="exact"/>
              <w:ind w:hanging="45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Lessor's</w:t>
            </w:r>
            <w:r>
              <w:rPr>
                <w:spacing w:val="-4"/>
              </w:rPr>
              <w:t xml:space="preserve"> </w:t>
            </w:r>
            <w:r>
              <w:t>agent</w:t>
            </w:r>
            <w:r>
              <w:rPr>
                <w:spacing w:val="-3"/>
              </w:rPr>
              <w:t xml:space="preserve"> </w:t>
            </w:r>
            <w:r>
              <w:t>above;</w:t>
            </w:r>
            <w:r>
              <w:rPr>
                <w:spacing w:val="1"/>
              </w:rPr>
              <w:t xml:space="preserve"> </w:t>
            </w:r>
            <w:r>
              <w:t>and/or</w:t>
            </w:r>
          </w:p>
          <w:p w14:paraId="3835FC23" w14:textId="77777777" w:rsidR="00226E39" w:rsidRDefault="0024520C">
            <w:pPr>
              <w:pStyle w:val="TableParagraph"/>
              <w:numPr>
                <w:ilvl w:val="0"/>
                <w:numId w:val="50"/>
              </w:numPr>
              <w:tabs>
                <w:tab w:val="left" w:pos="717"/>
                <w:tab w:val="left" w:pos="718"/>
              </w:tabs>
              <w:spacing w:before="124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  <w:p w14:paraId="0A16AD66" w14:textId="77777777" w:rsidR="00226E39" w:rsidRDefault="0024520C">
            <w:pPr>
              <w:pStyle w:val="TableParagraph"/>
              <w:spacing w:before="127"/>
              <w:ind w:left="264"/>
            </w:pPr>
            <w:r>
              <w:t>..........................................................................…………………….....................................</w:t>
            </w:r>
          </w:p>
        </w:tc>
      </w:tr>
      <w:tr w:rsidR="00226E39" w14:paraId="48CD33FB" w14:textId="77777777">
        <w:trPr>
          <w:trHeight w:val="1927"/>
        </w:trPr>
        <w:tc>
          <w:tcPr>
            <w:tcW w:w="1921" w:type="dxa"/>
          </w:tcPr>
          <w:p w14:paraId="597F6577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07645A4E" w14:textId="77777777" w:rsidR="00226E39" w:rsidRDefault="0024520C">
            <w:pPr>
              <w:pStyle w:val="TableParagraph"/>
              <w:spacing w:before="59" w:line="360" w:lineRule="auto"/>
              <w:ind w:left="263" w:right="488"/>
            </w:pPr>
            <w:r>
              <w:t>Notices or any other documents may be delivered via email, in person, by post, or by</w:t>
            </w:r>
            <w:r>
              <w:rPr>
                <w:spacing w:val="-60"/>
              </w:rPr>
              <w:t xml:space="preserve"> </w:t>
            </w: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courier 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Tenant</w:t>
            </w:r>
            <w:r>
              <w:rPr>
                <w:spacing w:val="2"/>
              </w:rPr>
              <w:t xml:space="preserve"> </w:t>
            </w:r>
            <w:r>
              <w:t>at:</w:t>
            </w:r>
          </w:p>
          <w:p w14:paraId="2FE90E2C" w14:textId="77777777" w:rsidR="00226E39" w:rsidRDefault="0024520C">
            <w:pPr>
              <w:pStyle w:val="TableParagraph"/>
              <w:numPr>
                <w:ilvl w:val="0"/>
                <w:numId w:val="49"/>
              </w:numPr>
              <w:tabs>
                <w:tab w:val="left" w:pos="717"/>
                <w:tab w:val="left" w:pos="718"/>
              </w:tabs>
              <w:spacing w:line="269" w:lineRule="exact"/>
              <w:ind w:hanging="45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let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agreement;</w:t>
            </w:r>
            <w:r>
              <w:rPr>
                <w:spacing w:val="-2"/>
              </w:rPr>
              <w:t xml:space="preserve"> </w:t>
            </w:r>
            <w:r>
              <w:t>and/or</w:t>
            </w:r>
          </w:p>
          <w:p w14:paraId="1AD16B6E" w14:textId="77777777" w:rsidR="00226E39" w:rsidRDefault="0024520C">
            <w:pPr>
              <w:pStyle w:val="TableParagraph"/>
              <w:numPr>
                <w:ilvl w:val="0"/>
                <w:numId w:val="49"/>
              </w:numPr>
              <w:tabs>
                <w:tab w:val="left" w:pos="717"/>
                <w:tab w:val="left" w:pos="718"/>
              </w:tabs>
              <w:spacing w:before="125"/>
              <w:ind w:hanging="45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  <w:p w14:paraId="6F130C56" w14:textId="77777777" w:rsidR="00226E39" w:rsidRDefault="0024520C">
            <w:pPr>
              <w:pStyle w:val="TableParagraph"/>
              <w:spacing w:before="126"/>
              <w:ind w:left="264"/>
            </w:pPr>
            <w:r>
              <w:t>..........................................................................…………………….....................................</w:t>
            </w:r>
          </w:p>
        </w:tc>
      </w:tr>
      <w:tr w:rsidR="00226E39" w14:paraId="22A76D97" w14:textId="77777777">
        <w:trPr>
          <w:trHeight w:val="941"/>
        </w:trPr>
        <w:tc>
          <w:tcPr>
            <w:tcW w:w="1921" w:type="dxa"/>
          </w:tcPr>
          <w:p w14:paraId="034FFE07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2ED0FDDA" w14:textId="77777777" w:rsidR="00226E39" w:rsidRDefault="0024520C">
            <w:pPr>
              <w:pStyle w:val="TableParagraph"/>
              <w:spacing w:before="59"/>
              <w:ind w:left="263" w:right="352"/>
            </w:pPr>
            <w:r>
              <w:t>The lessor and the tenant acknowledge that notices forwarded by the methods</w:t>
            </w:r>
            <w:r>
              <w:rPr>
                <w:spacing w:val="1"/>
              </w:rPr>
              <w:t xml:space="preserve"> </w:t>
            </w:r>
            <w:r>
              <w:t xml:space="preserve">identified above shall be effective </w:t>
            </w:r>
            <w:r>
              <w:rPr>
                <w:i/>
              </w:rPr>
              <w:t xml:space="preserve">unless </w:t>
            </w:r>
            <w:r>
              <w:t>another reasonable method for the service of</w:t>
            </w:r>
            <w:r>
              <w:rPr>
                <w:spacing w:val="-59"/>
              </w:rPr>
              <w:t xml:space="preserve"> </w:t>
            </w:r>
            <w:r>
              <w:t>documents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communicated,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agreed</w:t>
            </w:r>
            <w:r>
              <w:rPr>
                <w:spacing w:val="-3"/>
              </w:rPr>
              <w:t xml:space="preserve"> </w:t>
            </w:r>
            <w:r>
              <w:t>to,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party.</w:t>
            </w:r>
          </w:p>
        </w:tc>
      </w:tr>
      <w:tr w:rsidR="00226E39" w14:paraId="197B84FF" w14:textId="77777777">
        <w:trPr>
          <w:trHeight w:val="465"/>
        </w:trPr>
        <w:tc>
          <w:tcPr>
            <w:tcW w:w="1921" w:type="dxa"/>
          </w:tcPr>
          <w:p w14:paraId="0C23F8B9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5B0993E4" w14:textId="77777777" w:rsidR="00226E39" w:rsidRDefault="0024520C">
            <w:pPr>
              <w:pStyle w:val="TableParagraph"/>
              <w:spacing w:before="116"/>
              <w:ind w:left="263"/>
              <w:rPr>
                <w:b/>
              </w:rPr>
            </w:pPr>
            <w:bookmarkStart w:id="9" w:name="Urgent_repairs"/>
            <w:bookmarkEnd w:id="9"/>
            <w:r>
              <w:rPr>
                <w:b/>
              </w:rPr>
              <w:t>Urgent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repairs</w:t>
            </w:r>
          </w:p>
        </w:tc>
      </w:tr>
      <w:tr w:rsidR="00226E39" w14:paraId="29A55D07" w14:textId="77777777">
        <w:trPr>
          <w:trHeight w:val="853"/>
        </w:trPr>
        <w:tc>
          <w:tcPr>
            <w:tcW w:w="1921" w:type="dxa"/>
          </w:tcPr>
          <w:p w14:paraId="32A9E515" w14:textId="77777777" w:rsidR="00226E39" w:rsidRDefault="0024520C">
            <w:pPr>
              <w:pStyle w:val="TableParagraph"/>
              <w:spacing w:before="89"/>
              <w:ind w:left="200" w:right="796"/>
              <w:rPr>
                <w:b/>
              </w:rPr>
            </w:pPr>
            <w:r>
              <w:rPr>
                <w:b/>
              </w:rPr>
              <w:t>Lessor’s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nominee</w:t>
            </w:r>
          </w:p>
        </w:tc>
        <w:tc>
          <w:tcPr>
            <w:tcW w:w="9013" w:type="dxa"/>
          </w:tcPr>
          <w:p w14:paraId="3AC6242E" w14:textId="77777777" w:rsidR="00226E39" w:rsidRDefault="0024520C">
            <w:pPr>
              <w:pStyle w:val="TableParagraph"/>
              <w:spacing w:before="89"/>
              <w:ind w:left="263"/>
            </w:pPr>
            <w:r>
              <w:t>Where urgent repairs are required, the tenant must contact the lessor or the lessor’s</w:t>
            </w:r>
            <w:r>
              <w:rPr>
                <w:spacing w:val="1"/>
              </w:rPr>
              <w:t xml:space="preserve"> </w:t>
            </w:r>
            <w:r>
              <w:t>nominee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5"/>
              </w:rPr>
              <w:t xml:space="preserve"> </w:t>
            </w:r>
            <w:r>
              <w:t>accordance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clause</w:t>
            </w:r>
            <w:r>
              <w:rPr>
                <w:spacing w:val="-3"/>
              </w:rPr>
              <w:t xml:space="preserve"> </w:t>
            </w:r>
            <w:r>
              <w:t>59</w:t>
            </w:r>
            <w:r>
              <w:rPr>
                <w:spacing w:val="-4"/>
              </w:rPr>
              <w:t xml:space="preserve"> </w:t>
            </w:r>
            <w:r>
              <w:t>below).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purpose,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lessor’s</w:t>
            </w:r>
            <w:r>
              <w:rPr>
                <w:spacing w:val="-2"/>
              </w:rPr>
              <w:t xml:space="preserve"> </w:t>
            </w:r>
            <w:r>
              <w:t>nominee</w:t>
            </w:r>
          </w:p>
          <w:p w14:paraId="5E66D279" w14:textId="77777777" w:rsidR="00226E39" w:rsidRDefault="0024520C">
            <w:pPr>
              <w:pStyle w:val="TableParagraph"/>
              <w:spacing w:before="1" w:line="237" w:lineRule="exact"/>
              <w:ind w:left="263"/>
            </w:pPr>
            <w:r>
              <w:t>is:</w:t>
            </w:r>
          </w:p>
        </w:tc>
      </w:tr>
      <w:tr w:rsidR="00226E39" w14:paraId="331C67DD" w14:textId="77777777">
        <w:trPr>
          <w:trHeight w:val="756"/>
        </w:trPr>
        <w:tc>
          <w:tcPr>
            <w:tcW w:w="1921" w:type="dxa"/>
          </w:tcPr>
          <w:p w14:paraId="47EE8CB1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3" w:type="dxa"/>
          </w:tcPr>
          <w:p w14:paraId="25983027" w14:textId="77777777" w:rsidR="00226E39" w:rsidRDefault="0024520C">
            <w:pPr>
              <w:pStyle w:val="TableParagraph"/>
              <w:spacing w:line="250" w:lineRule="exact"/>
              <w:ind w:left="263"/>
            </w:pPr>
            <w:r>
              <w:t>..........................................................................................................................................</w:t>
            </w:r>
          </w:p>
          <w:p w14:paraId="5A7C1771" w14:textId="77777777" w:rsidR="00226E39" w:rsidRDefault="00226E39">
            <w:pPr>
              <w:pStyle w:val="TableParagraph"/>
              <w:ind w:left="0"/>
            </w:pPr>
          </w:p>
          <w:p w14:paraId="659C2AA2" w14:textId="77777777" w:rsidR="00226E39" w:rsidRDefault="0024520C">
            <w:pPr>
              <w:pStyle w:val="TableParagraph"/>
              <w:spacing w:line="233" w:lineRule="exact"/>
              <w:ind w:left="263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nominee’s</w:t>
            </w:r>
            <w:r>
              <w:rPr>
                <w:spacing w:val="-4"/>
              </w:rPr>
              <w:t xml:space="preserve"> </w:t>
            </w:r>
            <w:r>
              <w:t>24-hour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is:</w:t>
            </w:r>
            <w:r>
              <w:rPr>
                <w:spacing w:val="-5"/>
              </w:rPr>
              <w:t xml:space="preserve"> </w:t>
            </w:r>
            <w:r>
              <w:t>.................................................................</w:t>
            </w:r>
          </w:p>
        </w:tc>
      </w:tr>
    </w:tbl>
    <w:p w14:paraId="63C9490C" w14:textId="77777777" w:rsidR="00226E39" w:rsidRDefault="00226E39">
      <w:pPr>
        <w:spacing w:line="233" w:lineRule="exact"/>
        <w:sectPr w:rsidR="00226E39">
          <w:footerReference w:type="default" r:id="rId9"/>
          <w:pgSz w:w="11910" w:h="16840"/>
          <w:pgMar w:top="900" w:right="200" w:bottom="600" w:left="500" w:header="0" w:footer="402" w:gutter="0"/>
          <w:cols w:space="720"/>
        </w:sectPr>
      </w:pPr>
    </w:p>
    <w:p w14:paraId="3C04414E" w14:textId="5C8F8DDB" w:rsidR="00226E39" w:rsidRDefault="0024520C">
      <w:pPr>
        <w:spacing w:before="69" w:after="2"/>
        <w:ind w:left="536"/>
        <w:rPr>
          <w:b/>
        </w:rPr>
      </w:pPr>
      <w:r>
        <w:rPr>
          <w:b/>
        </w:rPr>
        <w:lastRenderedPageBreak/>
        <w:t>TERMS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TENANCY</w:t>
      </w:r>
    </w:p>
    <w:p w14:paraId="0A41FD6D" w14:textId="77777777" w:rsidR="003328FA" w:rsidRDefault="003328FA">
      <w:pPr>
        <w:spacing w:before="69" w:after="2"/>
        <w:ind w:left="536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842"/>
      </w:tblGrid>
      <w:tr w:rsidR="00226E39" w14:paraId="36CDFCA4" w14:textId="77777777">
        <w:trPr>
          <w:trHeight w:val="4300"/>
        </w:trPr>
        <w:tc>
          <w:tcPr>
            <w:tcW w:w="1793" w:type="dxa"/>
          </w:tcPr>
          <w:p w14:paraId="0A4A0F0D" w14:textId="77777777" w:rsidR="00226E39" w:rsidRPr="0024520C" w:rsidRDefault="0024520C">
            <w:pPr>
              <w:pStyle w:val="TableParagraph"/>
              <w:ind w:left="110" w:right="100"/>
              <w:rPr>
                <w:b/>
              </w:rPr>
            </w:pPr>
            <w:r w:rsidRPr="002177A5">
              <w:rPr>
                <w:b/>
              </w:rPr>
              <w:t>The lessor and</w:t>
            </w:r>
            <w:r w:rsidRPr="002177A5">
              <w:rPr>
                <w:b/>
                <w:spacing w:val="-59"/>
              </w:rPr>
              <w:t xml:space="preserve"> </w:t>
            </w:r>
            <w:r w:rsidRPr="002177A5">
              <w:rPr>
                <w:b/>
              </w:rPr>
              <w:t>tenant must</w:t>
            </w:r>
            <w:r w:rsidRPr="002177A5">
              <w:rPr>
                <w:b/>
                <w:spacing w:val="1"/>
              </w:rPr>
              <w:t xml:space="preserve"> </w:t>
            </w:r>
            <w:r w:rsidRPr="00D50A16">
              <w:rPr>
                <w:b/>
              </w:rPr>
              <w:t>comply with</w:t>
            </w:r>
            <w:r w:rsidRPr="00D50A16">
              <w:rPr>
                <w:b/>
                <w:spacing w:val="1"/>
              </w:rPr>
              <w:t xml:space="preserve"> </w:t>
            </w:r>
            <w:r w:rsidRPr="0024520C">
              <w:rPr>
                <w:b/>
              </w:rPr>
              <w:t>the terms of</w:t>
            </w:r>
            <w:r w:rsidRPr="0024520C">
              <w:rPr>
                <w:b/>
                <w:spacing w:val="1"/>
              </w:rPr>
              <w:t xml:space="preserve"> </w:t>
            </w:r>
            <w:r w:rsidRPr="0024520C">
              <w:rPr>
                <w:b/>
              </w:rPr>
              <w:t>the Tenancy</w:t>
            </w:r>
            <w:r w:rsidRPr="0024520C">
              <w:rPr>
                <w:b/>
                <w:spacing w:val="1"/>
              </w:rPr>
              <w:t xml:space="preserve"> </w:t>
            </w:r>
            <w:r w:rsidRPr="0024520C">
              <w:rPr>
                <w:b/>
              </w:rPr>
              <w:t>Agreement</w:t>
            </w:r>
          </w:p>
        </w:tc>
        <w:tc>
          <w:tcPr>
            <w:tcW w:w="8842" w:type="dxa"/>
          </w:tcPr>
          <w:p w14:paraId="563024A9" w14:textId="371AF8CC" w:rsidR="00226E39" w:rsidRPr="0024520C" w:rsidRDefault="0024520C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right="297" w:hanging="675"/>
            </w:pPr>
            <w:r w:rsidRPr="0024520C">
              <w:t xml:space="preserve">(1) This tenancy agreement is made under the </w:t>
            </w:r>
            <w:r w:rsidRPr="002852D8">
              <w:rPr>
                <w:i/>
                <w:iCs/>
              </w:rPr>
              <w:t>Residential Tenancies Act 1997</w:t>
            </w:r>
            <w:r w:rsidR="002852D8">
              <w:rPr>
                <w:i/>
                <w:iCs/>
              </w:rPr>
              <w:t xml:space="preserve"> </w:t>
            </w:r>
            <w:r w:rsidR="002852D8">
              <w:t>(ACT)</w:t>
            </w:r>
            <w:r w:rsidRPr="002177A5">
              <w:t xml:space="preserve"> (</w:t>
            </w:r>
            <w:r w:rsidR="002852D8">
              <w:t xml:space="preserve">the </w:t>
            </w:r>
            <w:r w:rsidRPr="002177A5">
              <w:rPr>
                <w:spacing w:val="-60"/>
              </w:rPr>
              <w:t xml:space="preserve"> </w:t>
            </w:r>
            <w:r w:rsidR="002852D8">
              <w:rPr>
                <w:spacing w:val="-60"/>
              </w:rPr>
              <w:t xml:space="preserve"> </w:t>
            </w:r>
            <w:r w:rsidRPr="00D50A16">
              <w:t>Residential</w:t>
            </w:r>
            <w:r w:rsidRPr="00D50A16">
              <w:rPr>
                <w:spacing w:val="-1"/>
              </w:rPr>
              <w:t xml:space="preserve"> </w:t>
            </w:r>
            <w:r w:rsidRPr="00D50A16">
              <w:t>Tenancies</w:t>
            </w:r>
            <w:r w:rsidRPr="0024520C">
              <w:rPr>
                <w:spacing w:val="1"/>
              </w:rPr>
              <w:t xml:space="preserve"> </w:t>
            </w:r>
            <w:r w:rsidRPr="0024520C">
              <w:t>Act).</w:t>
            </w:r>
          </w:p>
          <w:p w14:paraId="0FFB576A" w14:textId="77777777" w:rsidR="00226E39" w:rsidRPr="0024520C" w:rsidRDefault="0024520C">
            <w:pPr>
              <w:pStyle w:val="TableParagraph"/>
              <w:ind w:left="909" w:right="358" w:hanging="495"/>
            </w:pPr>
            <w:r w:rsidRPr="0024520C">
              <w:t>(2)</w:t>
            </w:r>
            <w:r w:rsidRPr="0024520C">
              <w:rPr>
                <w:spacing w:val="1"/>
              </w:rPr>
              <w:t xml:space="preserve"> </w:t>
            </w:r>
            <w:r w:rsidRPr="0024520C">
              <w:t>The lessor and the tenant may agree to add additional clauses to the tenancy</w:t>
            </w:r>
            <w:r w:rsidRPr="0024520C">
              <w:rPr>
                <w:spacing w:val="1"/>
              </w:rPr>
              <w:t xml:space="preserve"> </w:t>
            </w:r>
            <w:r w:rsidRPr="0024520C">
              <w:t>agreement, but they must not be inconsistent with, or modify, existing clauses</w:t>
            </w:r>
            <w:r w:rsidRPr="0024520C">
              <w:rPr>
                <w:spacing w:val="-60"/>
              </w:rPr>
              <w:t xml:space="preserve"> </w:t>
            </w:r>
            <w:r w:rsidRPr="0024520C">
              <w:t>(except</w:t>
            </w:r>
            <w:r w:rsidRPr="0024520C">
              <w:rPr>
                <w:spacing w:val="-2"/>
              </w:rPr>
              <w:t xml:space="preserve"> </w:t>
            </w:r>
            <w:r w:rsidRPr="0024520C">
              <w:t>if permitted</w:t>
            </w:r>
            <w:r w:rsidRPr="0024520C">
              <w:rPr>
                <w:spacing w:val="-2"/>
              </w:rPr>
              <w:t xml:space="preserve"> </w:t>
            </w:r>
            <w:r w:rsidRPr="0024520C">
              <w:t>by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1"/>
              </w:rPr>
              <w:t xml:space="preserve"> </w:t>
            </w:r>
            <w:r w:rsidRPr="0024520C">
              <w:t>Act).</w:t>
            </w:r>
          </w:p>
          <w:p w14:paraId="38554630" w14:textId="77777777" w:rsidR="00226E39" w:rsidRPr="0024520C" w:rsidRDefault="0024520C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left="424" w:right="357"/>
            </w:pPr>
            <w:r w:rsidRPr="0024520C">
              <w:t>By signing this tenancy agreement, the lessor and the tenant agree to be bound by</w:t>
            </w:r>
            <w:r w:rsidRPr="0024520C">
              <w:rPr>
                <w:spacing w:val="-59"/>
              </w:rPr>
              <w:t xml:space="preserve"> </w:t>
            </w:r>
            <w:r w:rsidRPr="0024520C">
              <w:t>its terms</w:t>
            </w:r>
            <w:r w:rsidRPr="0024520C">
              <w:rPr>
                <w:spacing w:val="1"/>
              </w:rPr>
              <w:t xml:space="preserve"> </w:t>
            </w:r>
            <w:r w:rsidRPr="0024520C">
              <w:t>during the</w:t>
            </w:r>
            <w:r w:rsidRPr="0024520C">
              <w:rPr>
                <w:spacing w:val="-3"/>
              </w:rPr>
              <w:t xml:space="preserve"> </w:t>
            </w:r>
            <w:r w:rsidRPr="0024520C">
              <w:t>period of</w:t>
            </w:r>
            <w:r w:rsidRPr="0024520C">
              <w:rPr>
                <w:spacing w:val="-1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1"/>
              </w:rPr>
              <w:t xml:space="preserve"> </w:t>
            </w:r>
            <w:r w:rsidRPr="0024520C">
              <w:t>it creates.</w:t>
            </w:r>
          </w:p>
          <w:p w14:paraId="3A72809F" w14:textId="77777777" w:rsidR="00226E39" w:rsidRPr="0024520C" w:rsidRDefault="0024520C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left="424" w:right="239"/>
            </w:pPr>
            <w:r w:rsidRPr="0024520C">
              <w:t>A</w:t>
            </w:r>
            <w:r w:rsidRPr="0024520C">
              <w:rPr>
                <w:spacing w:val="-3"/>
              </w:rPr>
              <w:t xml:space="preserve"> </w:t>
            </w:r>
            <w:r w:rsidRPr="0024520C">
              <w:t>party</w:t>
            </w:r>
            <w:r w:rsidRPr="0024520C">
              <w:rPr>
                <w:spacing w:val="-4"/>
              </w:rPr>
              <w:t xml:space="preserve"> </w:t>
            </w:r>
            <w:r w:rsidRPr="0024520C">
              <w:t>to</w:t>
            </w:r>
            <w:r w:rsidRPr="0024520C">
              <w:rPr>
                <w:spacing w:val="-4"/>
              </w:rPr>
              <w:t xml:space="preserve"> </w:t>
            </w:r>
            <w:r w:rsidRPr="0024520C">
              <w:t>this</w:t>
            </w:r>
            <w:r w:rsidRPr="0024520C">
              <w:rPr>
                <w:spacing w:val="-4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-4"/>
              </w:rPr>
              <w:t xml:space="preserve"> </w:t>
            </w:r>
            <w:r w:rsidRPr="0024520C">
              <w:t>agreement</w:t>
            </w:r>
            <w:r w:rsidRPr="0024520C">
              <w:rPr>
                <w:spacing w:val="-1"/>
              </w:rPr>
              <w:t xml:space="preserve"> </w:t>
            </w:r>
            <w:r w:rsidRPr="0024520C">
              <w:t>cannot</w:t>
            </w:r>
            <w:r w:rsidRPr="0024520C">
              <w:rPr>
                <w:spacing w:val="-2"/>
              </w:rPr>
              <w:t xml:space="preserve"> </w:t>
            </w:r>
            <w:r w:rsidRPr="0024520C">
              <w:t>contract out of</w:t>
            </w:r>
            <w:r w:rsidRPr="0024520C">
              <w:rPr>
                <w:spacing w:val="-1"/>
              </w:rPr>
              <w:t xml:space="preserve"> </w:t>
            </w:r>
            <w:r w:rsidRPr="0024520C">
              <w:t>it</w:t>
            </w:r>
            <w:r w:rsidRPr="0024520C">
              <w:rPr>
                <w:spacing w:val="-2"/>
              </w:rPr>
              <w:t xml:space="preserve"> </w:t>
            </w:r>
            <w:r w:rsidRPr="0024520C">
              <w:t>or</w:t>
            </w:r>
            <w:r w:rsidRPr="0024520C">
              <w:rPr>
                <w:spacing w:val="-3"/>
              </w:rPr>
              <w:t xml:space="preserve"> </w:t>
            </w:r>
            <w:r w:rsidRPr="0024520C">
              <w:t>out</w:t>
            </w:r>
            <w:r w:rsidRPr="0024520C">
              <w:rPr>
                <w:spacing w:val="-3"/>
              </w:rPr>
              <w:t xml:space="preserve"> </w:t>
            </w:r>
            <w:r w:rsidRPr="0024520C">
              <w:t>of</w:t>
            </w:r>
            <w:r w:rsidRPr="0024520C">
              <w:rPr>
                <w:spacing w:val="-3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provisions</w:t>
            </w:r>
            <w:r w:rsidRPr="0024520C">
              <w:rPr>
                <w:spacing w:val="-1"/>
              </w:rPr>
              <w:t xml:space="preserve"> </w:t>
            </w:r>
            <w:r w:rsidRPr="0024520C">
              <w:t>of</w:t>
            </w:r>
            <w:r w:rsidRPr="0024520C">
              <w:rPr>
                <w:spacing w:val="-58"/>
              </w:rPr>
              <w:t xml:space="preserve"> </w:t>
            </w:r>
            <w:r w:rsidRPr="0024520C">
              <w:t>the</w:t>
            </w:r>
            <w:r w:rsidRPr="0024520C">
              <w:rPr>
                <w:spacing w:val="-1"/>
              </w:rPr>
              <w:t xml:space="preserve"> </w:t>
            </w:r>
            <w:r w:rsidRPr="0024520C">
              <w:t>Residential</w:t>
            </w:r>
            <w:r w:rsidRPr="0024520C">
              <w:rPr>
                <w:spacing w:val="-1"/>
              </w:rPr>
              <w:t xml:space="preserve"> </w:t>
            </w:r>
            <w:r w:rsidRPr="0024520C">
              <w:t>Tenancies Act,</w:t>
            </w:r>
            <w:r w:rsidRPr="0024520C">
              <w:rPr>
                <w:spacing w:val="2"/>
              </w:rPr>
              <w:t xml:space="preserve"> </w:t>
            </w:r>
            <w:r w:rsidRPr="0024520C">
              <w:t>except</w:t>
            </w:r>
            <w:r w:rsidRPr="0024520C">
              <w:rPr>
                <w:spacing w:val="-2"/>
              </w:rPr>
              <w:t xml:space="preserve"> </w:t>
            </w:r>
            <w:r w:rsidRPr="0024520C">
              <w:t>as provided in</w:t>
            </w:r>
            <w:r w:rsidRPr="0024520C">
              <w:rPr>
                <w:spacing w:val="-1"/>
              </w:rPr>
              <w:t xml:space="preserve"> </w:t>
            </w:r>
            <w:r w:rsidRPr="0024520C">
              <w:t>that</w:t>
            </w:r>
            <w:r w:rsidRPr="0024520C">
              <w:rPr>
                <w:spacing w:val="1"/>
              </w:rPr>
              <w:t xml:space="preserve"> </w:t>
            </w:r>
            <w:r w:rsidRPr="0024520C">
              <w:t>Act.</w:t>
            </w:r>
          </w:p>
          <w:p w14:paraId="55BD1DCA" w14:textId="77777777" w:rsidR="00226E39" w:rsidRPr="0024520C" w:rsidRDefault="0024520C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left="424" w:right="1204"/>
            </w:pPr>
            <w:r w:rsidRPr="0024520C">
              <w:t>A</w:t>
            </w:r>
            <w:r w:rsidRPr="0024520C">
              <w:rPr>
                <w:spacing w:val="-2"/>
              </w:rPr>
              <w:t xml:space="preserve"> </w:t>
            </w:r>
            <w:r w:rsidRPr="0024520C">
              <w:t>fixed</w:t>
            </w:r>
            <w:r w:rsidRPr="0024520C">
              <w:rPr>
                <w:spacing w:val="-3"/>
              </w:rPr>
              <w:t xml:space="preserve"> </w:t>
            </w:r>
            <w:r w:rsidRPr="0024520C">
              <w:t>term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-5"/>
              </w:rPr>
              <w:t xml:space="preserve"> </w:t>
            </w:r>
            <w:r w:rsidRPr="0024520C">
              <w:t>must</w:t>
            </w:r>
            <w:r w:rsidRPr="0024520C">
              <w:rPr>
                <w:spacing w:val="1"/>
              </w:rPr>
              <w:t xml:space="preserve"> </w:t>
            </w:r>
            <w:r w:rsidRPr="0024520C">
              <w:t>be</w:t>
            </w:r>
            <w:r w:rsidRPr="0024520C">
              <w:rPr>
                <w:spacing w:val="-4"/>
              </w:rPr>
              <w:t xml:space="preserve"> </w:t>
            </w:r>
            <w:r w:rsidRPr="0024520C">
              <w:t>for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single</w:t>
            </w:r>
            <w:r w:rsidRPr="0024520C">
              <w:rPr>
                <w:spacing w:val="-2"/>
              </w:rPr>
              <w:t xml:space="preserve"> </w:t>
            </w:r>
            <w:r w:rsidRPr="0024520C">
              <w:t>period</w:t>
            </w:r>
            <w:r w:rsidRPr="0024520C">
              <w:rPr>
                <w:spacing w:val="-1"/>
              </w:rPr>
              <w:t xml:space="preserve"> </w:t>
            </w:r>
            <w:r w:rsidRPr="0024520C">
              <w:t>specified</w:t>
            </w:r>
            <w:r w:rsidRPr="0024520C">
              <w:rPr>
                <w:spacing w:val="-2"/>
              </w:rPr>
              <w:t xml:space="preserve"> </w:t>
            </w:r>
            <w:r w:rsidRPr="0024520C">
              <w:t>in</w:t>
            </w:r>
            <w:r w:rsidRPr="0024520C">
              <w:rPr>
                <w:spacing w:val="-3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-59"/>
              </w:rPr>
              <w:t xml:space="preserve"> </w:t>
            </w:r>
            <w:r w:rsidRPr="0024520C">
              <w:t>agreement.</w:t>
            </w:r>
          </w:p>
          <w:p w14:paraId="532CB9E7" w14:textId="77777777" w:rsidR="00226E39" w:rsidRPr="0024520C" w:rsidRDefault="0024520C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left="424" w:right="625"/>
            </w:pPr>
            <w:r w:rsidRPr="0024520C">
              <w:t>A periodic tenancy includes a tenancy that is not specified to be for a fixed term,</w:t>
            </w:r>
            <w:r w:rsidRPr="0024520C">
              <w:rPr>
                <w:spacing w:val="-59"/>
              </w:rPr>
              <w:t xml:space="preserve"> </w:t>
            </w:r>
            <w:r w:rsidRPr="0024520C">
              <w:t>including such a tenancy which commences on the expiration of a fixed term</w:t>
            </w:r>
            <w:r w:rsidRPr="0024520C">
              <w:rPr>
                <w:spacing w:val="1"/>
              </w:rPr>
              <w:t xml:space="preserve"> </w:t>
            </w:r>
            <w:r w:rsidRPr="0024520C">
              <w:t>tenancy.</w:t>
            </w:r>
          </w:p>
          <w:p w14:paraId="75E4C5DB" w14:textId="77777777" w:rsidR="00226E39" w:rsidRPr="0024520C" w:rsidRDefault="0024520C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left="424" w:right="258"/>
            </w:pPr>
            <w:r w:rsidRPr="0024520C">
              <w:t>A reference in this tenancy agreement to a notice to vacate and a notice of intention</w:t>
            </w:r>
            <w:r w:rsidRPr="0024520C">
              <w:rPr>
                <w:spacing w:val="-59"/>
              </w:rPr>
              <w:t xml:space="preserve"> </w:t>
            </w:r>
            <w:r w:rsidRPr="0024520C">
              <w:t>to</w:t>
            </w:r>
            <w:r w:rsidRPr="0024520C">
              <w:rPr>
                <w:spacing w:val="-2"/>
              </w:rPr>
              <w:t xml:space="preserve"> </w:t>
            </w:r>
            <w:r w:rsidRPr="0024520C">
              <w:t>vacate</w:t>
            </w:r>
            <w:r w:rsidRPr="0024520C">
              <w:rPr>
                <w:spacing w:val="-3"/>
              </w:rPr>
              <w:t xml:space="preserve"> </w:t>
            </w:r>
            <w:r w:rsidRPr="0024520C">
              <w:t>is taken</w:t>
            </w:r>
            <w:r w:rsidRPr="0024520C">
              <w:rPr>
                <w:spacing w:val="-3"/>
              </w:rPr>
              <w:t xml:space="preserve"> </w:t>
            </w:r>
            <w:r w:rsidRPr="0024520C">
              <w:t>to</w:t>
            </w:r>
            <w:r w:rsidRPr="0024520C">
              <w:rPr>
                <w:spacing w:val="-1"/>
              </w:rPr>
              <w:t xml:space="preserve"> </w:t>
            </w:r>
            <w:r w:rsidRPr="0024520C">
              <w:t>be</w:t>
            </w:r>
            <w:r w:rsidRPr="0024520C">
              <w:rPr>
                <w:spacing w:val="-3"/>
              </w:rPr>
              <w:t xml:space="preserve"> </w:t>
            </w:r>
            <w:r w:rsidRPr="0024520C">
              <w:t>a</w:t>
            </w:r>
            <w:r w:rsidRPr="0024520C">
              <w:rPr>
                <w:spacing w:val="-3"/>
              </w:rPr>
              <w:t xml:space="preserve"> </w:t>
            </w:r>
            <w:r w:rsidRPr="0024520C">
              <w:t>reference</w:t>
            </w:r>
            <w:r w:rsidRPr="0024520C">
              <w:rPr>
                <w:spacing w:val="-3"/>
              </w:rPr>
              <w:t xml:space="preserve"> </w:t>
            </w:r>
            <w:r w:rsidRPr="0024520C">
              <w:t>to</w:t>
            </w:r>
            <w:r w:rsidRPr="0024520C">
              <w:rPr>
                <w:spacing w:val="-3"/>
              </w:rPr>
              <w:t xml:space="preserve"> </w:t>
            </w:r>
            <w:r w:rsidRPr="0024520C">
              <w:t>a</w:t>
            </w:r>
            <w:r w:rsidRPr="0024520C">
              <w:rPr>
                <w:spacing w:val="-3"/>
              </w:rPr>
              <w:t xml:space="preserve"> </w:t>
            </w:r>
            <w:r w:rsidRPr="0024520C">
              <w:t>termination</w:t>
            </w:r>
            <w:r w:rsidRPr="0024520C">
              <w:rPr>
                <w:spacing w:val="-1"/>
              </w:rPr>
              <w:t xml:space="preserve"> </w:t>
            </w:r>
            <w:r w:rsidRPr="0024520C">
              <w:t>notice</w:t>
            </w:r>
            <w:r w:rsidRPr="0024520C">
              <w:rPr>
                <w:spacing w:val="-1"/>
              </w:rPr>
              <w:t xml:space="preserve"> </w:t>
            </w:r>
            <w:r w:rsidRPr="0024520C">
              <w:t>under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Residential</w:t>
            </w:r>
          </w:p>
          <w:p w14:paraId="3DD10ADC" w14:textId="77777777" w:rsidR="008D37C8" w:rsidRDefault="0024520C" w:rsidP="008D37C8">
            <w:pPr>
              <w:pStyle w:val="TableParagraph"/>
              <w:spacing w:before="1" w:line="232" w:lineRule="exact"/>
              <w:ind w:left="424"/>
            </w:pPr>
            <w:r w:rsidRPr="0024520C">
              <w:t>Tenancies</w:t>
            </w:r>
            <w:r w:rsidRPr="0024520C">
              <w:rPr>
                <w:spacing w:val="-3"/>
              </w:rPr>
              <w:t xml:space="preserve"> </w:t>
            </w:r>
            <w:r w:rsidRPr="0024520C">
              <w:t>Act.</w:t>
            </w:r>
          </w:p>
          <w:p w14:paraId="648754D3" w14:textId="77922CE3" w:rsidR="008D37C8" w:rsidRPr="0024520C" w:rsidRDefault="008D37C8" w:rsidP="008D37C8">
            <w:pPr>
              <w:pStyle w:val="TableParagraph"/>
              <w:spacing w:before="1" w:line="232" w:lineRule="exact"/>
              <w:ind w:left="424"/>
            </w:pPr>
          </w:p>
        </w:tc>
      </w:tr>
      <w:tr w:rsidR="00226E39" w14:paraId="4C44C6F7" w14:textId="77777777">
        <w:trPr>
          <w:trHeight w:val="3287"/>
        </w:trPr>
        <w:tc>
          <w:tcPr>
            <w:tcW w:w="1793" w:type="dxa"/>
          </w:tcPr>
          <w:p w14:paraId="1761FF30" w14:textId="77777777" w:rsidR="00226E39" w:rsidRPr="0024520C" w:rsidRDefault="0024520C">
            <w:pPr>
              <w:pStyle w:val="TableParagraph"/>
              <w:ind w:left="110" w:right="185" w:firstLine="33"/>
              <w:rPr>
                <w:b/>
              </w:rPr>
            </w:pPr>
            <w:r w:rsidRPr="002177A5">
              <w:rPr>
                <w:b/>
              </w:rPr>
              <w:t>Costs and</w:t>
            </w:r>
            <w:r w:rsidRPr="002177A5">
              <w:rPr>
                <w:b/>
                <w:spacing w:val="1"/>
              </w:rPr>
              <w:t xml:space="preserve"> </w:t>
            </w:r>
            <w:r w:rsidRPr="00D50A16">
              <w:rPr>
                <w:b/>
              </w:rPr>
              <w:t>procedures</w:t>
            </w:r>
            <w:r w:rsidRPr="00D50A16">
              <w:rPr>
                <w:b/>
                <w:spacing w:val="1"/>
              </w:rPr>
              <w:t xml:space="preserve"> </w:t>
            </w:r>
            <w:r w:rsidRPr="0024520C">
              <w:rPr>
                <w:b/>
              </w:rPr>
              <w:t>for</w:t>
            </w:r>
            <w:r w:rsidRPr="0024520C">
              <w:rPr>
                <w:b/>
                <w:spacing w:val="1"/>
              </w:rPr>
              <w:t xml:space="preserve"> </w:t>
            </w:r>
            <w:r w:rsidRPr="0024520C">
              <w:rPr>
                <w:b/>
              </w:rPr>
              <w:t>establishing a</w:t>
            </w:r>
            <w:r w:rsidRPr="0024520C">
              <w:rPr>
                <w:b/>
                <w:spacing w:val="-59"/>
              </w:rPr>
              <w:t xml:space="preserve"> </w:t>
            </w:r>
            <w:r w:rsidRPr="0024520C">
              <w:rPr>
                <w:b/>
              </w:rPr>
              <w:t>Tenancy</w:t>
            </w:r>
            <w:r w:rsidRPr="0024520C">
              <w:rPr>
                <w:b/>
                <w:spacing w:val="1"/>
              </w:rPr>
              <w:t xml:space="preserve"> </w:t>
            </w:r>
            <w:r w:rsidRPr="0024520C">
              <w:rPr>
                <w:b/>
              </w:rPr>
              <w:t>Agreement</w:t>
            </w:r>
          </w:p>
        </w:tc>
        <w:tc>
          <w:tcPr>
            <w:tcW w:w="8842" w:type="dxa"/>
          </w:tcPr>
          <w:p w14:paraId="2587A596" w14:textId="77777777" w:rsidR="00226E39" w:rsidRPr="0024520C" w:rsidRDefault="0024520C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spacing w:line="252" w:lineRule="exact"/>
              <w:ind w:hanging="318"/>
            </w:pP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r w:rsidRPr="0024520C">
              <w:t>lessor</w:t>
            </w:r>
            <w:r w:rsidRPr="0024520C">
              <w:rPr>
                <w:spacing w:val="-4"/>
              </w:rPr>
              <w:t xml:space="preserve"> </w:t>
            </w:r>
            <w:r w:rsidRPr="0024520C">
              <w:t>bears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5"/>
              </w:rPr>
              <w:t xml:space="preserve"> </w:t>
            </w:r>
            <w:r w:rsidRPr="0024520C">
              <w:t>cost</w:t>
            </w:r>
            <w:r w:rsidRPr="0024520C">
              <w:rPr>
                <w:spacing w:val="-1"/>
              </w:rPr>
              <w:t xml:space="preserve"> </w:t>
            </w:r>
            <w:r w:rsidRPr="0024520C">
              <w:t>of preparation</w:t>
            </w:r>
            <w:r w:rsidRPr="0024520C">
              <w:rPr>
                <w:spacing w:val="-3"/>
              </w:rPr>
              <w:t xml:space="preserve"> </w:t>
            </w:r>
            <w:r w:rsidRPr="0024520C">
              <w:t>and</w:t>
            </w:r>
            <w:r w:rsidRPr="0024520C">
              <w:rPr>
                <w:spacing w:val="-3"/>
              </w:rPr>
              <w:t xml:space="preserve"> </w:t>
            </w:r>
            <w:r w:rsidRPr="0024520C">
              <w:t>execution</w:t>
            </w:r>
            <w:r w:rsidRPr="0024520C">
              <w:rPr>
                <w:spacing w:val="-2"/>
              </w:rPr>
              <w:t xml:space="preserve"> </w:t>
            </w:r>
            <w:r w:rsidRPr="0024520C">
              <w:t>of</w:t>
            </w:r>
            <w:r w:rsidRPr="0024520C">
              <w:rPr>
                <w:spacing w:val="-4"/>
              </w:rPr>
              <w:t xml:space="preserve"> </w:t>
            </w:r>
            <w:r w:rsidRPr="0024520C">
              <w:t>this</w:t>
            </w:r>
            <w:r w:rsidRPr="0024520C">
              <w:rPr>
                <w:spacing w:val="-4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-2"/>
              </w:rPr>
              <w:t xml:space="preserve"> </w:t>
            </w:r>
            <w:r w:rsidRPr="0024520C">
              <w:t>agreement.</w:t>
            </w:r>
          </w:p>
          <w:p w14:paraId="5FE83A77" w14:textId="77777777" w:rsidR="00226E39" w:rsidRPr="0024520C" w:rsidRDefault="0024520C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right="736"/>
            </w:pPr>
            <w:r w:rsidRPr="0024520C">
              <w:t>The tenant is responsible for any legal costs that the tenant incurs in relation to</w:t>
            </w:r>
            <w:r w:rsidRPr="0024520C">
              <w:rPr>
                <w:spacing w:val="-59"/>
              </w:rPr>
              <w:t xml:space="preserve"> </w:t>
            </w:r>
            <w:r w:rsidRPr="0024520C">
              <w:t>preparation</w:t>
            </w:r>
            <w:r w:rsidRPr="0024520C">
              <w:rPr>
                <w:spacing w:val="-1"/>
              </w:rPr>
              <w:t xml:space="preserve"> </w:t>
            </w:r>
            <w:r w:rsidRPr="0024520C">
              <w:t>and execution</w:t>
            </w:r>
            <w:r w:rsidRPr="0024520C">
              <w:rPr>
                <w:spacing w:val="-1"/>
              </w:rPr>
              <w:t xml:space="preserve"> </w:t>
            </w:r>
            <w:r w:rsidRPr="0024520C">
              <w:t>of</w:t>
            </w:r>
            <w:r w:rsidRPr="0024520C">
              <w:rPr>
                <w:spacing w:val="-1"/>
              </w:rPr>
              <w:t xml:space="preserve"> </w:t>
            </w:r>
            <w:r w:rsidRPr="0024520C">
              <w:t>this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-2"/>
              </w:rPr>
              <w:t xml:space="preserve"> </w:t>
            </w:r>
            <w:r w:rsidRPr="0024520C">
              <w:t>agreement.</w:t>
            </w:r>
          </w:p>
          <w:p w14:paraId="6B17D24D" w14:textId="77777777" w:rsidR="00226E39" w:rsidRPr="0024520C" w:rsidRDefault="0024520C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right="159"/>
            </w:pPr>
            <w:r w:rsidRPr="0024520C">
              <w:t>The lessor must give a copy of the proposed tenancy agreement to the tenant before</w:t>
            </w:r>
            <w:r w:rsidRPr="0024520C">
              <w:rPr>
                <w:spacing w:val="-59"/>
              </w:rPr>
              <w:t xml:space="preserve"> </w:t>
            </w:r>
            <w:r w:rsidRPr="0024520C">
              <w:t>the</w:t>
            </w:r>
            <w:r w:rsidRPr="0024520C">
              <w:rPr>
                <w:spacing w:val="-1"/>
              </w:rPr>
              <w:t xml:space="preserve"> </w:t>
            </w:r>
            <w:r w:rsidRPr="0024520C">
              <w:t>commencement</w:t>
            </w:r>
            <w:r w:rsidRPr="0024520C">
              <w:rPr>
                <w:spacing w:val="2"/>
              </w:rPr>
              <w:t xml:space="preserve"> </w:t>
            </w:r>
            <w:r w:rsidRPr="0024520C">
              <w:t>of the tenancy.</w:t>
            </w:r>
          </w:p>
          <w:p w14:paraId="0BEBC378" w14:textId="77777777" w:rsidR="00226E39" w:rsidRPr="0024520C" w:rsidRDefault="0024520C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right="344"/>
            </w:pPr>
            <w:r w:rsidRPr="0024520C">
              <w:t>The tenancy agreement must be signed by the tenant and by the lessor (or by their</w:t>
            </w:r>
            <w:r w:rsidRPr="0024520C">
              <w:rPr>
                <w:spacing w:val="-59"/>
              </w:rPr>
              <w:t xml:space="preserve"> </w:t>
            </w:r>
            <w:r w:rsidRPr="0024520C">
              <w:t>authorised</w:t>
            </w:r>
            <w:r w:rsidRPr="0024520C">
              <w:rPr>
                <w:spacing w:val="-1"/>
              </w:rPr>
              <w:t xml:space="preserve"> </w:t>
            </w:r>
            <w:r w:rsidRPr="0024520C">
              <w:t>agents).</w:t>
            </w:r>
          </w:p>
          <w:p w14:paraId="6EB690DB" w14:textId="77777777" w:rsidR="00226E39" w:rsidRPr="0024520C" w:rsidRDefault="0024520C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right="175"/>
            </w:pPr>
            <w:r w:rsidRPr="0024520C">
              <w:t>The lessor must give a copy of the tenancy agreement, signed by each party, to the</w:t>
            </w:r>
            <w:r w:rsidRPr="0024520C">
              <w:rPr>
                <w:spacing w:val="1"/>
              </w:rPr>
              <w:t xml:space="preserve"> </w:t>
            </w:r>
            <w:r w:rsidRPr="0024520C">
              <w:t>tenant as soon as possible after it has been signed by each party, but no later than 3</w:t>
            </w:r>
            <w:r w:rsidRPr="0024520C">
              <w:rPr>
                <w:spacing w:val="-60"/>
              </w:rPr>
              <w:t xml:space="preserve"> </w:t>
            </w:r>
            <w:r w:rsidRPr="0024520C">
              <w:t>weeks after</w:t>
            </w:r>
            <w:r w:rsidRPr="0024520C">
              <w:rPr>
                <w:spacing w:val="-1"/>
              </w:rPr>
              <w:t xml:space="preserve"> </w:t>
            </w: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r w:rsidRPr="0024520C">
              <w:t>tenant has returned</w:t>
            </w:r>
            <w:r w:rsidRPr="0024520C">
              <w:rPr>
                <w:spacing w:val="-2"/>
              </w:rPr>
              <w:t xml:space="preserve"> </w:t>
            </w:r>
            <w:r w:rsidRPr="0024520C">
              <w:t>a signed</w:t>
            </w:r>
            <w:r w:rsidRPr="0024520C">
              <w:rPr>
                <w:spacing w:val="-2"/>
              </w:rPr>
              <w:t xml:space="preserve"> </w:t>
            </w:r>
            <w:r w:rsidRPr="0024520C">
              <w:t>copy.</w:t>
            </w:r>
          </w:p>
          <w:p w14:paraId="6CE01F96" w14:textId="77777777" w:rsidR="00226E39" w:rsidRPr="0024520C" w:rsidRDefault="0024520C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spacing w:line="253" w:lineRule="exact"/>
              <w:ind w:hanging="318"/>
            </w:pPr>
            <w:r w:rsidRPr="0024520C">
              <w:t>If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4"/>
              </w:rPr>
              <w:t xml:space="preserve"> </w:t>
            </w:r>
            <w:r w:rsidRPr="0024520C">
              <w:t>lessor</w:t>
            </w:r>
            <w:r w:rsidRPr="0024520C">
              <w:rPr>
                <w:spacing w:val="-2"/>
              </w:rPr>
              <w:t xml:space="preserve"> </w:t>
            </w:r>
            <w:r w:rsidRPr="0024520C">
              <w:t>does</w:t>
            </w:r>
            <w:r w:rsidRPr="0024520C">
              <w:rPr>
                <w:spacing w:val="-1"/>
              </w:rPr>
              <w:t xml:space="preserve"> </w:t>
            </w:r>
            <w:r w:rsidRPr="0024520C">
              <w:t>not</w:t>
            </w:r>
            <w:r w:rsidRPr="0024520C">
              <w:rPr>
                <w:spacing w:val="-1"/>
              </w:rPr>
              <w:t xml:space="preserve"> </w:t>
            </w:r>
            <w:r w:rsidRPr="0024520C">
              <w:t>return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-4"/>
              </w:rPr>
              <w:t xml:space="preserve"> </w:t>
            </w:r>
            <w:r w:rsidRPr="0024520C">
              <w:t>agreement</w:t>
            </w:r>
            <w:r w:rsidRPr="0024520C">
              <w:rPr>
                <w:spacing w:val="-2"/>
              </w:rPr>
              <w:t xml:space="preserve"> </w:t>
            </w:r>
            <w:r w:rsidRPr="0024520C">
              <w:t>to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tenant, as</w:t>
            </w:r>
            <w:r w:rsidRPr="0024520C">
              <w:rPr>
                <w:spacing w:val="-1"/>
              </w:rPr>
              <w:t xml:space="preserve"> </w:t>
            </w:r>
            <w:r w:rsidRPr="0024520C">
              <w:t>provided</w:t>
            </w:r>
            <w:r w:rsidRPr="0024520C">
              <w:rPr>
                <w:spacing w:val="-1"/>
              </w:rPr>
              <w:t xml:space="preserve"> </w:t>
            </w:r>
            <w:r w:rsidRPr="0024520C">
              <w:t>by</w:t>
            </w:r>
          </w:p>
          <w:p w14:paraId="35EC4118" w14:textId="77777777" w:rsidR="00226E39" w:rsidRDefault="0024520C">
            <w:pPr>
              <w:pStyle w:val="TableParagraph"/>
              <w:spacing w:line="252" w:lineRule="exact"/>
              <w:ind w:left="424" w:right="158" w:hanging="1"/>
            </w:pPr>
            <w:r w:rsidRPr="0024520C">
              <w:t>clause 11, the tenancy agreement has full effect in the terms signed by the tenant on</w:t>
            </w:r>
            <w:r w:rsidRPr="0024520C">
              <w:rPr>
                <w:spacing w:val="-59"/>
              </w:rPr>
              <w:t xml:space="preserve"> </w:t>
            </w:r>
            <w:r w:rsidRPr="0024520C">
              <w:t>occupation</w:t>
            </w:r>
            <w:r w:rsidRPr="0024520C">
              <w:rPr>
                <w:spacing w:val="-1"/>
              </w:rPr>
              <w:t xml:space="preserve"> </w:t>
            </w:r>
            <w:r w:rsidRPr="0024520C">
              <w:t>of</w:t>
            </w:r>
            <w:r w:rsidRPr="0024520C">
              <w:rPr>
                <w:spacing w:val="-1"/>
              </w:rPr>
              <w:t xml:space="preserve"> </w:t>
            </w:r>
            <w:r w:rsidRPr="0024520C">
              <w:t>the premises or</w:t>
            </w:r>
            <w:r w:rsidRPr="0024520C">
              <w:rPr>
                <w:spacing w:val="-1"/>
              </w:rPr>
              <w:t xml:space="preserve"> </w:t>
            </w:r>
            <w:r w:rsidRPr="0024520C">
              <w:t>acceptance of</w:t>
            </w:r>
            <w:r w:rsidRPr="0024520C">
              <w:rPr>
                <w:spacing w:val="-2"/>
              </w:rPr>
              <w:t xml:space="preserve"> </w:t>
            </w:r>
            <w:r w:rsidRPr="0024520C">
              <w:t>rent.</w:t>
            </w:r>
          </w:p>
          <w:p w14:paraId="6D28AB69" w14:textId="4389F722" w:rsidR="008D37C8" w:rsidRPr="0024520C" w:rsidRDefault="008D37C8" w:rsidP="008D37C8">
            <w:pPr>
              <w:pStyle w:val="TableParagraph"/>
              <w:spacing w:line="252" w:lineRule="exact"/>
              <w:ind w:left="0" w:right="158"/>
            </w:pPr>
          </w:p>
        </w:tc>
      </w:tr>
      <w:tr w:rsidR="00226E39" w14:paraId="53A82338" w14:textId="77777777">
        <w:trPr>
          <w:trHeight w:val="2025"/>
        </w:trPr>
        <w:tc>
          <w:tcPr>
            <w:tcW w:w="1793" w:type="dxa"/>
          </w:tcPr>
          <w:p w14:paraId="0591DA42" w14:textId="77777777" w:rsidR="00226E39" w:rsidRPr="002177A5" w:rsidRDefault="0024520C">
            <w:pPr>
              <w:pStyle w:val="TableParagraph"/>
              <w:spacing w:before="2"/>
              <w:ind w:left="143"/>
              <w:rPr>
                <w:b/>
              </w:rPr>
            </w:pPr>
            <w:r w:rsidRPr="002177A5">
              <w:rPr>
                <w:b/>
              </w:rPr>
              <w:t>Information</w:t>
            </w:r>
          </w:p>
        </w:tc>
        <w:tc>
          <w:tcPr>
            <w:tcW w:w="8842" w:type="dxa"/>
          </w:tcPr>
          <w:p w14:paraId="476ED85D" w14:textId="3263EE4C" w:rsidR="00226E39" w:rsidRPr="0024520C" w:rsidRDefault="0024520C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before="2"/>
              <w:ind w:right="517" w:hanging="634"/>
            </w:pPr>
            <w:r w:rsidRPr="00D50A16">
              <w:t>(1) The lessor must provide to the tenant a copy of an information booklet about</w:t>
            </w:r>
            <w:r w:rsidRPr="00D50A16">
              <w:rPr>
                <w:spacing w:val="1"/>
              </w:rPr>
              <w:t xml:space="preserve"> </w:t>
            </w:r>
            <w:r w:rsidRPr="0024520C">
              <w:t xml:space="preserve">residential tenancies authorised by the </w:t>
            </w:r>
            <w:r w:rsidR="00E6196B" w:rsidRPr="0024520C">
              <w:t>director-general</w:t>
            </w:r>
            <w:r w:rsidRPr="0024520C">
              <w:t xml:space="preserve"> before the</w:t>
            </w:r>
            <w:r w:rsidR="00124783">
              <w:t xml:space="preserve"> </w:t>
            </w:r>
            <w:r w:rsidRPr="0024520C">
              <w:t>commencement</w:t>
            </w:r>
            <w:r w:rsidRPr="0024520C">
              <w:rPr>
                <w:spacing w:val="1"/>
              </w:rPr>
              <w:t xml:space="preserve"> </w:t>
            </w:r>
            <w:r w:rsidRPr="0024520C">
              <w:t>of</w:t>
            </w:r>
            <w:r w:rsidRPr="0024520C">
              <w:rPr>
                <w:spacing w:val="-1"/>
              </w:rPr>
              <w:t xml:space="preserve"> </w:t>
            </w:r>
            <w:r w:rsidRPr="0024520C">
              <w:t>this</w:t>
            </w:r>
            <w:r w:rsidRPr="0024520C">
              <w:rPr>
                <w:spacing w:val="1"/>
              </w:rPr>
              <w:t xml:space="preserve"> </w:t>
            </w:r>
            <w:r w:rsidRPr="0024520C">
              <w:t>agreement.</w:t>
            </w:r>
          </w:p>
          <w:p w14:paraId="026F3F15" w14:textId="77777777" w:rsidR="00226E39" w:rsidRPr="0024520C" w:rsidRDefault="0024520C">
            <w:pPr>
              <w:pStyle w:val="TableParagraph"/>
              <w:numPr>
                <w:ilvl w:val="1"/>
                <w:numId w:val="46"/>
              </w:numPr>
              <w:tabs>
                <w:tab w:val="left" w:pos="799"/>
              </w:tabs>
              <w:ind w:right="152" w:hanging="274"/>
            </w:pPr>
            <w:r w:rsidRPr="0024520C">
              <w:t>If it is not possible to provide the tenant with a booklet, the lessor must inform the</w:t>
            </w:r>
            <w:r w:rsidRPr="0024520C">
              <w:rPr>
                <w:spacing w:val="-59"/>
              </w:rPr>
              <w:t xml:space="preserve"> </w:t>
            </w:r>
            <w:r w:rsidRPr="0024520C">
              <w:t>tenant</w:t>
            </w:r>
            <w:r w:rsidRPr="0024520C">
              <w:rPr>
                <w:spacing w:val="-1"/>
              </w:rPr>
              <w:t xml:space="preserve"> </w:t>
            </w:r>
            <w:r w:rsidRPr="0024520C">
              <w:t>of</w:t>
            </w:r>
            <w:r w:rsidRPr="0024520C">
              <w:rPr>
                <w:spacing w:val="-1"/>
              </w:rPr>
              <w:t xml:space="preserve"> </w:t>
            </w: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r w:rsidRPr="0024520C">
              <w:t>booklet</w:t>
            </w:r>
            <w:r w:rsidRPr="0024520C">
              <w:rPr>
                <w:spacing w:val="-2"/>
              </w:rPr>
              <w:t xml:space="preserve"> </w:t>
            </w:r>
            <w:r w:rsidRPr="0024520C">
              <w:t>and</w:t>
            </w:r>
            <w:r w:rsidRPr="0024520C">
              <w:rPr>
                <w:spacing w:val="-2"/>
              </w:rPr>
              <w:t xml:space="preserve"> </w:t>
            </w:r>
            <w:r w:rsidRPr="0024520C">
              <w:t>where it</w:t>
            </w:r>
            <w:r w:rsidRPr="0024520C">
              <w:rPr>
                <w:spacing w:val="-2"/>
              </w:rPr>
              <w:t xml:space="preserve"> </w:t>
            </w:r>
            <w:r w:rsidRPr="0024520C">
              <w:t>may</w:t>
            </w:r>
            <w:r w:rsidRPr="0024520C">
              <w:rPr>
                <w:spacing w:val="1"/>
              </w:rPr>
              <w:t xml:space="preserve"> </w:t>
            </w:r>
            <w:r w:rsidRPr="0024520C">
              <w:t>be</w:t>
            </w:r>
            <w:r w:rsidRPr="0024520C">
              <w:rPr>
                <w:spacing w:val="-2"/>
              </w:rPr>
              <w:t xml:space="preserve"> </w:t>
            </w:r>
            <w:r w:rsidRPr="0024520C">
              <w:t>obtained.</w:t>
            </w:r>
          </w:p>
          <w:p w14:paraId="3824C307" w14:textId="77777777" w:rsidR="00226E39" w:rsidRDefault="0024520C">
            <w:pPr>
              <w:pStyle w:val="TableParagraph"/>
              <w:numPr>
                <w:ilvl w:val="1"/>
                <w:numId w:val="46"/>
              </w:numPr>
              <w:tabs>
                <w:tab w:val="left" w:pos="756"/>
              </w:tabs>
              <w:spacing w:line="252" w:lineRule="exact"/>
              <w:ind w:right="100" w:hanging="317"/>
            </w:pPr>
            <w:r w:rsidRPr="0024520C">
              <w:t xml:space="preserve">If the premises are a unit within the meaning of the </w:t>
            </w:r>
            <w:r w:rsidRPr="0024520C">
              <w:rPr>
                <w:i/>
              </w:rPr>
              <w:t>Unit Titles Act 2001</w:t>
            </w:r>
            <w:r w:rsidRPr="0024520C">
              <w:t>, the lessor</w:t>
            </w:r>
            <w:r w:rsidRPr="0024520C">
              <w:rPr>
                <w:spacing w:val="-59"/>
              </w:rPr>
              <w:t xml:space="preserve"> </w:t>
            </w:r>
            <w:r w:rsidRPr="0024520C">
              <w:t>must give the tenant a copy of the owners’ corporation’s rules before the</w:t>
            </w:r>
            <w:r w:rsidRPr="0024520C">
              <w:rPr>
                <w:spacing w:val="1"/>
              </w:rPr>
              <w:t xml:space="preserve"> </w:t>
            </w:r>
            <w:r w:rsidRPr="0024520C">
              <w:t>commencement</w:t>
            </w:r>
            <w:r w:rsidRPr="0024520C">
              <w:rPr>
                <w:spacing w:val="1"/>
              </w:rPr>
              <w:t xml:space="preserve"> </w:t>
            </w:r>
            <w:r w:rsidRPr="0024520C">
              <w:t>of</w:t>
            </w:r>
            <w:r w:rsidRPr="0024520C">
              <w:rPr>
                <w:spacing w:val="-1"/>
              </w:rPr>
              <w:t xml:space="preserve"> </w:t>
            </w:r>
            <w:r w:rsidRPr="0024520C">
              <w:t>this</w:t>
            </w:r>
            <w:r w:rsidRPr="0024520C">
              <w:rPr>
                <w:spacing w:val="1"/>
              </w:rPr>
              <w:t xml:space="preserve"> </w:t>
            </w:r>
            <w:r w:rsidRPr="0024520C">
              <w:t>agreement.</w:t>
            </w:r>
          </w:p>
          <w:p w14:paraId="00D3AD33" w14:textId="0D921463" w:rsidR="008D37C8" w:rsidRPr="0024520C" w:rsidRDefault="008D37C8" w:rsidP="008D37C8">
            <w:pPr>
              <w:pStyle w:val="TableParagraph"/>
              <w:tabs>
                <w:tab w:val="left" w:pos="756"/>
              </w:tabs>
              <w:spacing w:line="252" w:lineRule="exact"/>
              <w:ind w:left="424" w:right="100"/>
            </w:pPr>
          </w:p>
        </w:tc>
      </w:tr>
      <w:tr w:rsidR="00E71015" w14:paraId="244C6DAC" w14:textId="77777777" w:rsidTr="00E71015">
        <w:trPr>
          <w:trHeight w:val="382"/>
        </w:trPr>
        <w:tc>
          <w:tcPr>
            <w:tcW w:w="10635" w:type="dxa"/>
            <w:gridSpan w:val="2"/>
          </w:tcPr>
          <w:p w14:paraId="2B923D75" w14:textId="76E3028B" w:rsidR="00E71015" w:rsidRPr="00E71015" w:rsidRDefault="00E71015" w:rsidP="00E71015">
            <w:pPr>
              <w:pStyle w:val="TableParagraph"/>
              <w:tabs>
                <w:tab w:val="left" w:pos="468"/>
              </w:tabs>
              <w:spacing w:before="2"/>
              <w:ind w:left="25" w:right="517" w:firstLine="142"/>
              <w:rPr>
                <w:b/>
                <w:bCs/>
              </w:rPr>
            </w:pPr>
            <w:r>
              <w:rPr>
                <w:b/>
                <w:bCs/>
              </w:rPr>
              <w:t>BOND AND CONDITION REPORT</w:t>
            </w:r>
          </w:p>
        </w:tc>
      </w:tr>
      <w:tr w:rsidR="00226E39" w14:paraId="0A380930" w14:textId="77777777" w:rsidTr="008D37C8">
        <w:trPr>
          <w:trHeight w:val="842"/>
        </w:trPr>
        <w:tc>
          <w:tcPr>
            <w:tcW w:w="1793" w:type="dxa"/>
          </w:tcPr>
          <w:p w14:paraId="0F49A1AF" w14:textId="77777777" w:rsidR="002177A5" w:rsidRDefault="002177A5" w:rsidP="002852D8">
            <w:pPr>
              <w:pStyle w:val="TableParagraph"/>
              <w:ind w:left="110" w:right="434"/>
              <w:rPr>
                <w:b/>
              </w:rPr>
            </w:pPr>
            <w:r>
              <w:rPr>
                <w:b/>
              </w:rPr>
              <w:t xml:space="preserve">Maximum Bond </w:t>
            </w:r>
          </w:p>
          <w:p w14:paraId="745BF3D3" w14:textId="33CE601A" w:rsidR="002177A5" w:rsidRPr="002177A5" w:rsidRDefault="002177A5" w:rsidP="002852D8">
            <w:pPr>
              <w:pStyle w:val="TableParagraph"/>
              <w:ind w:left="110" w:right="434"/>
              <w:rPr>
                <w:b/>
              </w:rPr>
            </w:pPr>
          </w:p>
        </w:tc>
        <w:tc>
          <w:tcPr>
            <w:tcW w:w="8842" w:type="dxa"/>
          </w:tcPr>
          <w:p w14:paraId="06A5E69C" w14:textId="77777777" w:rsidR="00226E39" w:rsidRPr="0024520C" w:rsidRDefault="0024520C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52" w:lineRule="exact"/>
              <w:ind w:hanging="361"/>
            </w:pPr>
            <w:r w:rsidRPr="00D50A16">
              <w:t>Payment</w:t>
            </w:r>
            <w:r w:rsidRPr="00D50A16">
              <w:rPr>
                <w:spacing w:val="-2"/>
              </w:rPr>
              <w:t xml:space="preserve"> </w:t>
            </w:r>
            <w:r w:rsidRPr="00D50A16">
              <w:t>of</w:t>
            </w:r>
            <w:r w:rsidRPr="00D50A16">
              <w:rPr>
                <w:spacing w:val="-3"/>
              </w:rPr>
              <w:t xml:space="preserve"> </w:t>
            </w:r>
            <w:r w:rsidRPr="0024520C">
              <w:t>a</w:t>
            </w:r>
            <w:r w:rsidRPr="0024520C">
              <w:rPr>
                <w:spacing w:val="-2"/>
              </w:rPr>
              <w:t xml:space="preserve"> </w:t>
            </w:r>
            <w:r w:rsidRPr="0024520C">
              <w:t>bond</w:t>
            </w:r>
            <w:r w:rsidRPr="0024520C">
              <w:rPr>
                <w:spacing w:val="-4"/>
              </w:rPr>
              <w:t xml:space="preserve"> </w:t>
            </w:r>
            <w:r w:rsidRPr="0024520C">
              <w:t>is</w:t>
            </w:r>
            <w:r w:rsidRPr="0024520C">
              <w:rPr>
                <w:spacing w:val="-1"/>
              </w:rPr>
              <w:t xml:space="preserve"> </w:t>
            </w:r>
            <w:r w:rsidRPr="0024520C">
              <w:t>not</w:t>
            </w:r>
            <w:r w:rsidRPr="0024520C">
              <w:rPr>
                <w:spacing w:val="-2"/>
              </w:rPr>
              <w:t xml:space="preserve"> </w:t>
            </w:r>
            <w:r w:rsidRPr="0024520C">
              <w:t>necessary</w:t>
            </w:r>
            <w:r w:rsidRPr="0024520C">
              <w:rPr>
                <w:spacing w:val="-1"/>
              </w:rPr>
              <w:t xml:space="preserve"> </w:t>
            </w:r>
            <w:r w:rsidRPr="0024520C">
              <w:t>unless</w:t>
            </w:r>
            <w:r w:rsidRPr="0024520C">
              <w:rPr>
                <w:spacing w:val="-4"/>
              </w:rPr>
              <w:t xml:space="preserve"> </w:t>
            </w:r>
            <w:r w:rsidRPr="0024520C">
              <w:t>required</w:t>
            </w:r>
            <w:r w:rsidRPr="0024520C">
              <w:rPr>
                <w:spacing w:val="-2"/>
              </w:rPr>
              <w:t xml:space="preserve"> </w:t>
            </w:r>
            <w:r w:rsidRPr="0024520C">
              <w:t>by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r w:rsidRPr="0024520C">
              <w:t>lessor.</w:t>
            </w:r>
          </w:p>
          <w:p w14:paraId="258C9304" w14:textId="77777777" w:rsidR="00226E39" w:rsidRPr="0024520C" w:rsidRDefault="0024520C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52" w:lineRule="exact"/>
              <w:ind w:hanging="361"/>
            </w:pPr>
            <w:r w:rsidRPr="0024520C">
              <w:t>Only</w:t>
            </w:r>
            <w:r w:rsidRPr="0024520C">
              <w:rPr>
                <w:spacing w:val="-1"/>
              </w:rPr>
              <w:t xml:space="preserve"> </w:t>
            </w:r>
            <w:r w:rsidRPr="0024520C">
              <w:t>1</w:t>
            </w:r>
            <w:r w:rsidRPr="0024520C">
              <w:rPr>
                <w:spacing w:val="-3"/>
              </w:rPr>
              <w:t xml:space="preserve"> </w:t>
            </w:r>
            <w:r w:rsidRPr="0024520C">
              <w:t>bond</w:t>
            </w:r>
            <w:r w:rsidRPr="0024520C">
              <w:rPr>
                <w:spacing w:val="-2"/>
              </w:rPr>
              <w:t xml:space="preserve"> </w:t>
            </w:r>
            <w:r w:rsidRPr="0024520C">
              <w:t>is</w:t>
            </w:r>
            <w:r w:rsidRPr="0024520C">
              <w:rPr>
                <w:spacing w:val="-3"/>
              </w:rPr>
              <w:t xml:space="preserve"> </w:t>
            </w:r>
            <w:r w:rsidRPr="0024520C">
              <w:t>payable</w:t>
            </w:r>
            <w:r w:rsidRPr="0024520C">
              <w:rPr>
                <w:spacing w:val="-2"/>
              </w:rPr>
              <w:t xml:space="preserve"> </w:t>
            </w:r>
            <w:r w:rsidRPr="0024520C">
              <w:t>for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4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-3"/>
              </w:rPr>
              <w:t xml:space="preserve"> </w:t>
            </w:r>
            <w:r w:rsidRPr="0024520C">
              <w:t>created</w:t>
            </w:r>
            <w:r w:rsidRPr="0024520C">
              <w:rPr>
                <w:spacing w:val="-2"/>
              </w:rPr>
              <w:t xml:space="preserve"> </w:t>
            </w:r>
            <w:r w:rsidRPr="0024520C">
              <w:t>by this</w:t>
            </w:r>
            <w:r w:rsidRPr="0024520C">
              <w:rPr>
                <w:spacing w:val="-4"/>
              </w:rPr>
              <w:t xml:space="preserve"> </w:t>
            </w:r>
            <w:r w:rsidRPr="0024520C">
              <w:t>tenancy</w:t>
            </w:r>
            <w:r w:rsidRPr="0024520C">
              <w:rPr>
                <w:spacing w:val="-3"/>
              </w:rPr>
              <w:t xml:space="preserve"> </w:t>
            </w:r>
            <w:r w:rsidRPr="0024520C">
              <w:t>agreement.</w:t>
            </w:r>
          </w:p>
          <w:p w14:paraId="1A271F39" w14:textId="77777777" w:rsidR="00226E39" w:rsidRDefault="0024520C" w:rsidP="002852D8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1" w:line="252" w:lineRule="exact"/>
              <w:ind w:hanging="361"/>
            </w:pPr>
            <w:r w:rsidRPr="0024520C">
              <w:t>The</w:t>
            </w:r>
            <w:r w:rsidRPr="0024520C">
              <w:rPr>
                <w:spacing w:val="-1"/>
              </w:rPr>
              <w:t xml:space="preserve"> </w:t>
            </w:r>
            <w:r w:rsidRPr="0024520C">
              <w:t>amount</w:t>
            </w:r>
            <w:r w:rsidRPr="0024520C">
              <w:rPr>
                <w:spacing w:val="1"/>
              </w:rPr>
              <w:t xml:space="preserve"> </w:t>
            </w:r>
            <w:r w:rsidRPr="0024520C">
              <w:t>of</w:t>
            </w:r>
            <w:r w:rsidRPr="0024520C">
              <w:rPr>
                <w:spacing w:val="-3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bond</w:t>
            </w:r>
            <w:r w:rsidRPr="0024520C">
              <w:rPr>
                <w:spacing w:val="-4"/>
              </w:rPr>
              <w:t xml:space="preserve"> </w:t>
            </w:r>
            <w:r w:rsidRPr="0024520C">
              <w:t>must</w:t>
            </w:r>
            <w:r w:rsidRPr="0024520C">
              <w:rPr>
                <w:spacing w:val="-1"/>
              </w:rPr>
              <w:t xml:space="preserve"> </w:t>
            </w:r>
            <w:r w:rsidRPr="0024520C">
              <w:t>not</w:t>
            </w:r>
            <w:r w:rsidRPr="0024520C">
              <w:rPr>
                <w:spacing w:val="-2"/>
              </w:rPr>
              <w:t xml:space="preserve"> </w:t>
            </w:r>
            <w:r w:rsidRPr="0024520C">
              <w:t>exceed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amount of</w:t>
            </w:r>
            <w:r w:rsidRPr="0024520C">
              <w:rPr>
                <w:spacing w:val="1"/>
              </w:rPr>
              <w:t xml:space="preserve"> </w:t>
            </w:r>
            <w:r w:rsidRPr="0024520C">
              <w:t>4</w:t>
            </w:r>
            <w:r w:rsidRPr="0024520C">
              <w:rPr>
                <w:spacing w:val="-4"/>
              </w:rPr>
              <w:t xml:space="preserve"> </w:t>
            </w:r>
            <w:r w:rsidRPr="0024520C">
              <w:t>weeks</w:t>
            </w:r>
            <w:r w:rsidRPr="0024520C">
              <w:rPr>
                <w:spacing w:val="-3"/>
              </w:rPr>
              <w:t xml:space="preserve"> </w:t>
            </w:r>
            <w:r w:rsidRPr="0024520C">
              <w:t>rent.</w:t>
            </w:r>
          </w:p>
          <w:p w14:paraId="43B4CD62" w14:textId="179A6BD2" w:rsidR="008D37C8" w:rsidRPr="0024520C" w:rsidRDefault="008D37C8" w:rsidP="008D37C8">
            <w:pPr>
              <w:pStyle w:val="TableParagraph"/>
              <w:tabs>
                <w:tab w:val="left" w:pos="468"/>
              </w:tabs>
              <w:spacing w:before="1" w:line="252" w:lineRule="exact"/>
              <w:ind w:left="106"/>
            </w:pPr>
          </w:p>
        </w:tc>
      </w:tr>
      <w:tr w:rsidR="00226E39" w14:paraId="6CBFE70E" w14:textId="77777777">
        <w:trPr>
          <w:trHeight w:val="2783"/>
        </w:trPr>
        <w:tc>
          <w:tcPr>
            <w:tcW w:w="1793" w:type="dxa"/>
          </w:tcPr>
          <w:p w14:paraId="22C52F16" w14:textId="2ED838F4" w:rsidR="00226E39" w:rsidRPr="0024520C" w:rsidRDefault="00E6196B">
            <w:pPr>
              <w:pStyle w:val="TableParagraph"/>
              <w:spacing w:before="2"/>
              <w:ind w:left="143" w:right="177"/>
              <w:rPr>
                <w:b/>
              </w:rPr>
            </w:pPr>
            <w:r w:rsidRPr="0024520C">
              <w:rPr>
                <w:b/>
              </w:rPr>
              <w:lastRenderedPageBreak/>
              <w:t xml:space="preserve">Lodgement of the Bond with the Office of Rental Bonds </w:t>
            </w:r>
          </w:p>
        </w:tc>
        <w:tc>
          <w:tcPr>
            <w:tcW w:w="8842" w:type="dxa"/>
          </w:tcPr>
          <w:p w14:paraId="0F793D61" w14:textId="77777777" w:rsidR="00E6196B" w:rsidRPr="0024520C" w:rsidRDefault="00E6196B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right="695"/>
            </w:pPr>
            <w:r w:rsidRPr="0024520C">
              <w:t>If the lessor requires a bond, the bond must be lodged with the Office of Rental</w:t>
            </w:r>
            <w:r w:rsidRPr="0024520C">
              <w:rPr>
                <w:spacing w:val="-60"/>
              </w:rPr>
              <w:t xml:space="preserve"> </w:t>
            </w:r>
            <w:r w:rsidRPr="0024520C">
              <w:t>Bonds.</w:t>
            </w:r>
          </w:p>
          <w:p w14:paraId="07FA719A" w14:textId="13644E41" w:rsidR="00161AFB" w:rsidRPr="00161AFB" w:rsidRDefault="00E6196B" w:rsidP="00161AFB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right="695"/>
            </w:pPr>
            <w:r w:rsidRPr="0024520C">
              <w:t>Either party</w:t>
            </w:r>
            <w:r w:rsidRPr="003328FA">
              <w:rPr>
                <w:spacing w:val="-3"/>
              </w:rPr>
              <w:t xml:space="preserve"> </w:t>
            </w:r>
            <w:r w:rsidRPr="0024520C">
              <w:t>may</w:t>
            </w:r>
            <w:r w:rsidRPr="003328FA">
              <w:rPr>
                <w:spacing w:val="-1"/>
              </w:rPr>
              <w:t xml:space="preserve"> </w:t>
            </w:r>
            <w:r w:rsidRPr="0024520C">
              <w:t>lodge</w:t>
            </w:r>
            <w:r w:rsidRPr="003328FA">
              <w:rPr>
                <w:spacing w:val="-3"/>
              </w:rPr>
              <w:t xml:space="preserve"> </w:t>
            </w:r>
            <w:r w:rsidRPr="0024520C">
              <w:t>the</w:t>
            </w:r>
            <w:r w:rsidRPr="003328FA">
              <w:rPr>
                <w:spacing w:val="-2"/>
              </w:rPr>
              <w:t xml:space="preserve"> </w:t>
            </w:r>
            <w:r w:rsidRPr="0024520C">
              <w:t>Bond</w:t>
            </w:r>
            <w:r w:rsidRPr="003328FA">
              <w:rPr>
                <w:spacing w:val="-1"/>
              </w:rPr>
              <w:t xml:space="preserve"> </w:t>
            </w:r>
            <w:r w:rsidRPr="0024520C">
              <w:t>with</w:t>
            </w:r>
            <w:r w:rsidRPr="003328FA">
              <w:rPr>
                <w:spacing w:val="-4"/>
              </w:rPr>
              <w:t xml:space="preserve"> </w:t>
            </w:r>
            <w:r w:rsidRPr="0024520C">
              <w:t>the</w:t>
            </w:r>
            <w:r w:rsidRPr="003328FA">
              <w:rPr>
                <w:spacing w:val="-3"/>
              </w:rPr>
              <w:t xml:space="preserve"> </w:t>
            </w:r>
            <w:r w:rsidRPr="0024520C">
              <w:t>Office</w:t>
            </w:r>
            <w:r w:rsidRPr="003328FA">
              <w:rPr>
                <w:spacing w:val="-3"/>
              </w:rPr>
              <w:t xml:space="preserve"> </w:t>
            </w:r>
            <w:r w:rsidRPr="0024520C">
              <w:t>of</w:t>
            </w:r>
            <w:r w:rsidRPr="003328FA">
              <w:rPr>
                <w:spacing w:val="-3"/>
              </w:rPr>
              <w:t xml:space="preserve"> </w:t>
            </w:r>
            <w:r w:rsidRPr="0024520C">
              <w:t>Rental</w:t>
            </w:r>
            <w:r w:rsidRPr="003328FA">
              <w:rPr>
                <w:spacing w:val="-1"/>
              </w:rPr>
              <w:t xml:space="preserve"> </w:t>
            </w:r>
            <w:r w:rsidRPr="0024520C">
              <w:t>Bonds.</w:t>
            </w:r>
          </w:p>
          <w:p w14:paraId="40EF2B4D" w14:textId="77777777" w:rsidR="00161AFB" w:rsidRPr="00161AFB" w:rsidRDefault="00161AFB" w:rsidP="00161AFB"/>
          <w:p w14:paraId="33A3C9DC" w14:textId="77777777" w:rsidR="00161AFB" w:rsidRPr="00161AFB" w:rsidRDefault="00161AFB" w:rsidP="00161AFB"/>
          <w:p w14:paraId="32B3AC77" w14:textId="77777777" w:rsidR="00161AFB" w:rsidRPr="00161AFB" w:rsidRDefault="00161AFB" w:rsidP="00161AFB"/>
          <w:p w14:paraId="4B62AD0A" w14:textId="77777777" w:rsidR="00161AFB" w:rsidRPr="00161AFB" w:rsidRDefault="00161AFB" w:rsidP="00161AFB"/>
          <w:p w14:paraId="2E9E538B" w14:textId="77777777" w:rsidR="00161AFB" w:rsidRDefault="00161AFB" w:rsidP="00161AFB"/>
          <w:p w14:paraId="46BA1B8E" w14:textId="20A40389" w:rsidR="00161AFB" w:rsidRPr="00161AFB" w:rsidRDefault="00161AFB" w:rsidP="00161AFB">
            <w:pPr>
              <w:tabs>
                <w:tab w:val="left" w:pos="7560"/>
              </w:tabs>
            </w:pPr>
          </w:p>
        </w:tc>
      </w:tr>
      <w:tr w:rsidR="0024520C" w14:paraId="49122116" w14:textId="77777777">
        <w:trPr>
          <w:trHeight w:val="2783"/>
        </w:trPr>
        <w:tc>
          <w:tcPr>
            <w:tcW w:w="1793" w:type="dxa"/>
          </w:tcPr>
          <w:p w14:paraId="25F1A612" w14:textId="20F08662" w:rsidR="0024520C" w:rsidRPr="002177A5" w:rsidDel="00E6196B" w:rsidRDefault="0024520C">
            <w:pPr>
              <w:pStyle w:val="TableParagraph"/>
              <w:spacing w:before="2"/>
              <w:ind w:left="143" w:right="177"/>
              <w:rPr>
                <w:b/>
              </w:rPr>
            </w:pPr>
            <w:r w:rsidRPr="002177A5">
              <w:rPr>
                <w:b/>
              </w:rPr>
              <w:t xml:space="preserve">If the lessor and tenant agree that the tenant is to lodge the bond </w:t>
            </w:r>
          </w:p>
        </w:tc>
        <w:tc>
          <w:tcPr>
            <w:tcW w:w="8842" w:type="dxa"/>
          </w:tcPr>
          <w:p w14:paraId="6C0E39BD" w14:textId="46600F81" w:rsidR="0024520C" w:rsidRPr="0024520C" w:rsidRDefault="0024520C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before="2"/>
              <w:ind w:right="913" w:hanging="317"/>
            </w:pPr>
            <w:r w:rsidRPr="00D50A16">
              <w:t>If the parties agree that the tenant is to lodge the bond, the following applies:</w:t>
            </w:r>
            <w:r w:rsidRPr="00D50A16">
              <w:rPr>
                <w:spacing w:val="-59"/>
              </w:rPr>
              <w:t xml:space="preserve"> </w:t>
            </w:r>
            <w:r w:rsidRPr="0024520C">
              <w:t>(a) the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tenant,</w:t>
            </w:r>
            <w:r w:rsidRPr="0024520C">
              <w:rPr>
                <w:spacing w:val="1"/>
              </w:rPr>
              <w:t xml:space="preserve"> </w:t>
            </w:r>
            <w:r w:rsidRPr="0024520C">
              <w:t>or</w:t>
            </w:r>
            <w:r w:rsidRPr="0024520C">
              <w:rPr>
                <w:spacing w:val="-1"/>
              </w:rPr>
              <w:t xml:space="preserve"> </w:t>
            </w:r>
            <w:r w:rsidRPr="0024520C">
              <w:t>the</w:t>
            </w:r>
            <w:r w:rsidRPr="0024520C">
              <w:rPr>
                <w:spacing w:val="-1"/>
              </w:rPr>
              <w:t xml:space="preserve"> </w:t>
            </w:r>
            <w:r w:rsidRPr="0024520C">
              <w:t>lessor</w:t>
            </w:r>
            <w:r w:rsidRPr="0024520C">
              <w:rPr>
                <w:spacing w:val="-2"/>
              </w:rPr>
              <w:t xml:space="preserve"> </w:t>
            </w:r>
            <w:r w:rsidRPr="0024520C">
              <w:t>on the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tenant’s</w:t>
            </w:r>
            <w:r w:rsidRPr="0024520C">
              <w:rPr>
                <w:spacing w:val="1"/>
              </w:rPr>
              <w:t xml:space="preserve"> </w:t>
            </w:r>
            <w:r w:rsidRPr="0024520C">
              <w:t>behalf,</w:t>
            </w:r>
            <w:r w:rsidRPr="0024520C">
              <w:rPr>
                <w:spacing w:val="-2"/>
              </w:rPr>
              <w:t xml:space="preserve"> </w:t>
            </w:r>
            <w:r w:rsidRPr="0024520C">
              <w:t>must</w:t>
            </w:r>
            <w:r w:rsidRPr="0024520C">
              <w:rPr>
                <w:spacing w:val="1"/>
              </w:rPr>
              <w:t xml:space="preserve"> </w:t>
            </w:r>
            <w:r w:rsidRPr="0024520C">
              <w:t>complete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bond</w:t>
            </w:r>
          </w:p>
          <w:p w14:paraId="78C9FEF1" w14:textId="77777777" w:rsidR="0024520C" w:rsidRPr="0024520C" w:rsidRDefault="0024520C">
            <w:pPr>
              <w:pStyle w:val="TableParagraph"/>
              <w:spacing w:line="242" w:lineRule="auto"/>
              <w:ind w:left="707" w:right="358"/>
            </w:pPr>
            <w:r w:rsidRPr="0024520C">
              <w:t>lodgement</w:t>
            </w:r>
            <w:r w:rsidRPr="0024520C">
              <w:rPr>
                <w:spacing w:val="-3"/>
              </w:rPr>
              <w:t xml:space="preserve"> </w:t>
            </w:r>
            <w:r w:rsidRPr="0024520C">
              <w:t>form</w:t>
            </w:r>
            <w:r w:rsidRPr="0024520C">
              <w:rPr>
                <w:spacing w:val="-3"/>
              </w:rPr>
              <w:t xml:space="preserve"> </w:t>
            </w:r>
            <w:r w:rsidRPr="0024520C">
              <w:t>provided</w:t>
            </w:r>
            <w:r w:rsidRPr="0024520C">
              <w:rPr>
                <w:spacing w:val="-3"/>
              </w:rPr>
              <w:t xml:space="preserve"> </w:t>
            </w:r>
            <w:r w:rsidRPr="0024520C">
              <w:t>by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4"/>
              </w:rPr>
              <w:t xml:space="preserve"> </w:t>
            </w:r>
            <w:r w:rsidRPr="0024520C">
              <w:t>Office</w:t>
            </w:r>
            <w:r w:rsidRPr="0024520C">
              <w:rPr>
                <w:spacing w:val="-1"/>
              </w:rPr>
              <w:t xml:space="preserve"> </w:t>
            </w:r>
            <w:r w:rsidRPr="0024520C">
              <w:t>of Rental</w:t>
            </w:r>
            <w:r w:rsidRPr="0024520C">
              <w:rPr>
                <w:spacing w:val="-2"/>
              </w:rPr>
              <w:t xml:space="preserve"> </w:t>
            </w:r>
            <w:r w:rsidRPr="0024520C">
              <w:t>Bonds</w:t>
            </w:r>
            <w:r w:rsidRPr="0024520C">
              <w:rPr>
                <w:spacing w:val="-1"/>
              </w:rPr>
              <w:t xml:space="preserve"> </w:t>
            </w:r>
            <w:r w:rsidRPr="0024520C">
              <w:t>and</w:t>
            </w:r>
            <w:r w:rsidRPr="0024520C">
              <w:rPr>
                <w:spacing w:val="-1"/>
              </w:rPr>
              <w:t xml:space="preserve"> </w:t>
            </w:r>
            <w:r w:rsidRPr="0024520C">
              <w:t>lodge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4"/>
              </w:rPr>
              <w:t xml:space="preserve"> </w:t>
            </w:r>
            <w:r w:rsidRPr="0024520C">
              <w:t>form</w:t>
            </w:r>
            <w:r w:rsidRPr="0024520C">
              <w:rPr>
                <w:spacing w:val="-4"/>
              </w:rPr>
              <w:t xml:space="preserve"> </w:t>
            </w:r>
            <w:r w:rsidRPr="0024520C">
              <w:t>with</w:t>
            </w:r>
            <w:r w:rsidRPr="0024520C">
              <w:rPr>
                <w:spacing w:val="-58"/>
              </w:rPr>
              <w:t xml:space="preserve"> </w:t>
            </w: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proofErr w:type="gramStart"/>
            <w:r w:rsidRPr="0024520C">
              <w:t>Office;</w:t>
            </w:r>
            <w:proofErr w:type="gramEnd"/>
          </w:p>
          <w:p w14:paraId="78466A58" w14:textId="77777777" w:rsidR="0024520C" w:rsidRPr="0024520C" w:rsidRDefault="0024520C">
            <w:pPr>
              <w:pStyle w:val="TableParagraph"/>
              <w:numPr>
                <w:ilvl w:val="1"/>
                <w:numId w:val="44"/>
              </w:numPr>
              <w:tabs>
                <w:tab w:val="left" w:pos="708"/>
              </w:tabs>
              <w:spacing w:line="242" w:lineRule="auto"/>
              <w:ind w:right="953"/>
            </w:pPr>
            <w:r w:rsidRPr="0024520C">
              <w:t>the tenant must lodge the bond with the Office of Rental Bonds in the way</w:t>
            </w:r>
            <w:r w:rsidRPr="0024520C">
              <w:rPr>
                <w:spacing w:val="-59"/>
              </w:rPr>
              <w:t xml:space="preserve"> </w:t>
            </w:r>
            <w:r w:rsidRPr="0024520C">
              <w:t>permitted</w:t>
            </w:r>
            <w:r w:rsidRPr="0024520C">
              <w:rPr>
                <w:spacing w:val="-1"/>
              </w:rPr>
              <w:t xml:space="preserve"> </w:t>
            </w:r>
            <w:r w:rsidRPr="0024520C">
              <w:t>by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proofErr w:type="gramStart"/>
            <w:r w:rsidRPr="0024520C">
              <w:t>Office;</w:t>
            </w:r>
            <w:proofErr w:type="gramEnd"/>
          </w:p>
          <w:p w14:paraId="7747AB63" w14:textId="77777777" w:rsidR="0024520C" w:rsidRDefault="0024520C" w:rsidP="00373938">
            <w:pPr>
              <w:pStyle w:val="TableParagraph"/>
              <w:numPr>
                <w:ilvl w:val="1"/>
                <w:numId w:val="44"/>
              </w:numPr>
              <w:tabs>
                <w:tab w:val="left" w:pos="708"/>
              </w:tabs>
              <w:ind w:right="211"/>
            </w:pPr>
            <w:r w:rsidRPr="0024520C">
              <w:t>the lessor may require lodgement of the bond before the lessor gives possession</w:t>
            </w:r>
            <w:r w:rsidRPr="0024520C">
              <w:rPr>
                <w:spacing w:val="-59"/>
              </w:rPr>
              <w:t xml:space="preserve"> </w:t>
            </w:r>
            <w:r w:rsidRPr="0024520C">
              <w:t>of the premises to the tenant and if this is the case, the tenant must be able to</w:t>
            </w:r>
            <w:r w:rsidRPr="0024520C">
              <w:rPr>
                <w:spacing w:val="1"/>
              </w:rPr>
              <w:t xml:space="preserve"> </w:t>
            </w:r>
            <w:r w:rsidRPr="0024520C">
              <w:t>take possession of the premises and receive the keys to the premises as soon as</w:t>
            </w:r>
            <w:r w:rsidRPr="0024520C">
              <w:rPr>
                <w:spacing w:val="-60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tenant</w:t>
            </w:r>
            <w:r w:rsidRPr="0024520C">
              <w:rPr>
                <w:spacing w:val="-2"/>
              </w:rPr>
              <w:t xml:space="preserve"> </w:t>
            </w:r>
            <w:r w:rsidRPr="0024520C">
              <w:t>provides</w:t>
            </w:r>
            <w:r w:rsidRPr="0024520C">
              <w:rPr>
                <w:spacing w:val="-3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lessor</w:t>
            </w:r>
            <w:r w:rsidRPr="0024520C">
              <w:rPr>
                <w:spacing w:val="1"/>
              </w:rPr>
              <w:t xml:space="preserve"> </w:t>
            </w:r>
            <w:r w:rsidRPr="0024520C">
              <w:t>with</w:t>
            </w:r>
            <w:r w:rsidRPr="0024520C">
              <w:rPr>
                <w:spacing w:val="-3"/>
              </w:rPr>
              <w:t xml:space="preserve"> </w:t>
            </w:r>
            <w:r w:rsidRPr="0024520C">
              <w:t>evidence</w:t>
            </w:r>
            <w:r w:rsidRPr="0024520C">
              <w:rPr>
                <w:spacing w:val="-1"/>
              </w:rPr>
              <w:t xml:space="preserve"> </w:t>
            </w:r>
            <w:r w:rsidRPr="0024520C">
              <w:t>of</w:t>
            </w:r>
            <w:r w:rsidRPr="0024520C">
              <w:rPr>
                <w:spacing w:val="-1"/>
              </w:rPr>
              <w:t xml:space="preserve"> </w:t>
            </w:r>
            <w:r w:rsidRPr="0024520C">
              <w:t>lodgement</w:t>
            </w:r>
            <w:r w:rsidRPr="0024520C">
              <w:rPr>
                <w:spacing w:val="-2"/>
              </w:rPr>
              <w:t xml:space="preserve"> </w:t>
            </w:r>
            <w:r w:rsidRPr="0024520C">
              <w:t>of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bond</w:t>
            </w:r>
            <w:r w:rsidRPr="0024520C">
              <w:rPr>
                <w:spacing w:val="-3"/>
              </w:rPr>
              <w:t xml:space="preserve"> </w:t>
            </w:r>
            <w:r w:rsidRPr="0024520C">
              <w:t>or</w:t>
            </w:r>
            <w:r w:rsidRPr="0024520C">
              <w:rPr>
                <w:spacing w:val="-2"/>
              </w:rPr>
              <w:t xml:space="preserve"> </w:t>
            </w:r>
            <w:r w:rsidRPr="0024520C">
              <w:t>the Office</w:t>
            </w:r>
            <w:r w:rsidRPr="0024520C">
              <w:rPr>
                <w:spacing w:val="-2"/>
              </w:rPr>
              <w:t xml:space="preserve"> </w:t>
            </w:r>
            <w:r w:rsidRPr="0024520C">
              <w:t>of Rental</w:t>
            </w:r>
            <w:r w:rsidRPr="0024520C">
              <w:rPr>
                <w:spacing w:val="-2"/>
              </w:rPr>
              <w:t xml:space="preserve"> </w:t>
            </w:r>
            <w:r w:rsidRPr="0024520C">
              <w:t>Bonds notifies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r w:rsidRPr="0024520C">
              <w:t>lessor</w:t>
            </w:r>
            <w:r w:rsidRPr="0024520C">
              <w:rPr>
                <w:spacing w:val="-3"/>
              </w:rPr>
              <w:t xml:space="preserve"> </w:t>
            </w:r>
            <w:r w:rsidRPr="0024520C">
              <w:t>that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6"/>
              </w:rPr>
              <w:t xml:space="preserve"> </w:t>
            </w:r>
            <w:r w:rsidRPr="0024520C">
              <w:t>bond</w:t>
            </w:r>
            <w:r w:rsidRPr="0024520C">
              <w:rPr>
                <w:spacing w:val="-2"/>
              </w:rPr>
              <w:t xml:space="preserve"> </w:t>
            </w:r>
            <w:r w:rsidRPr="0024520C">
              <w:t>was</w:t>
            </w:r>
            <w:r w:rsidRPr="0024520C">
              <w:rPr>
                <w:spacing w:val="-3"/>
              </w:rPr>
              <w:t xml:space="preserve"> </w:t>
            </w:r>
            <w:r w:rsidRPr="0024520C">
              <w:t>received</w:t>
            </w:r>
            <w:r w:rsidRPr="0024520C">
              <w:rPr>
                <w:spacing w:val="-2"/>
              </w:rPr>
              <w:t xml:space="preserve"> </w:t>
            </w:r>
            <w:r w:rsidRPr="0024520C">
              <w:t>by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1"/>
              </w:rPr>
              <w:t xml:space="preserve"> </w:t>
            </w:r>
            <w:r w:rsidRPr="0024520C">
              <w:t>Office</w:t>
            </w:r>
            <w:r w:rsidR="008D37C8">
              <w:t>.</w:t>
            </w:r>
          </w:p>
          <w:p w14:paraId="427CCEB0" w14:textId="7079448C" w:rsidR="008D37C8" w:rsidRPr="0024520C" w:rsidRDefault="008D37C8" w:rsidP="008D37C8">
            <w:pPr>
              <w:pStyle w:val="TableParagraph"/>
              <w:tabs>
                <w:tab w:val="left" w:pos="708"/>
              </w:tabs>
              <w:ind w:left="423" w:right="211"/>
            </w:pPr>
          </w:p>
        </w:tc>
      </w:tr>
      <w:tr w:rsidR="00226E39" w14:paraId="700A16F3" w14:textId="77777777">
        <w:trPr>
          <w:trHeight w:val="760"/>
        </w:trPr>
        <w:tc>
          <w:tcPr>
            <w:tcW w:w="1793" w:type="dxa"/>
          </w:tcPr>
          <w:p w14:paraId="19100770" w14:textId="77777777" w:rsidR="00226E39" w:rsidRPr="0024520C" w:rsidRDefault="0024520C">
            <w:pPr>
              <w:pStyle w:val="TableParagraph"/>
              <w:ind w:left="143"/>
              <w:rPr>
                <w:b/>
              </w:rPr>
            </w:pPr>
            <w:r w:rsidRPr="002177A5">
              <w:rPr>
                <w:b/>
              </w:rPr>
              <w:t>If</w:t>
            </w:r>
            <w:r w:rsidRPr="002177A5">
              <w:rPr>
                <w:b/>
                <w:spacing w:val="-1"/>
              </w:rPr>
              <w:t xml:space="preserve"> </w:t>
            </w:r>
            <w:r w:rsidRPr="00D50A16">
              <w:rPr>
                <w:b/>
              </w:rPr>
              <w:t>the</w:t>
            </w:r>
            <w:r w:rsidRPr="00D50A16">
              <w:rPr>
                <w:b/>
                <w:spacing w:val="-1"/>
              </w:rPr>
              <w:t xml:space="preserve"> </w:t>
            </w:r>
            <w:r w:rsidRPr="00D50A16">
              <w:rPr>
                <w:b/>
              </w:rPr>
              <w:t>lessor</w:t>
            </w:r>
            <w:r w:rsidRPr="0024520C">
              <w:rPr>
                <w:b/>
                <w:spacing w:val="-4"/>
              </w:rPr>
              <w:t xml:space="preserve"> </w:t>
            </w:r>
            <w:r w:rsidRPr="0024520C">
              <w:rPr>
                <w:b/>
              </w:rPr>
              <w:t>is</w:t>
            </w:r>
          </w:p>
          <w:p w14:paraId="16FA1733" w14:textId="77777777" w:rsidR="00226E39" w:rsidRPr="0024520C" w:rsidRDefault="0024520C">
            <w:pPr>
              <w:pStyle w:val="TableParagraph"/>
              <w:spacing w:line="252" w:lineRule="exact"/>
              <w:ind w:left="143" w:right="373"/>
              <w:rPr>
                <w:b/>
              </w:rPr>
            </w:pPr>
            <w:r w:rsidRPr="0024520C">
              <w:rPr>
                <w:b/>
              </w:rPr>
              <w:t>to lodge the</w:t>
            </w:r>
            <w:r w:rsidRPr="0024520C">
              <w:rPr>
                <w:b/>
                <w:spacing w:val="-59"/>
              </w:rPr>
              <w:t xml:space="preserve"> </w:t>
            </w:r>
            <w:r w:rsidRPr="0024520C">
              <w:rPr>
                <w:b/>
              </w:rPr>
              <w:t>bond</w:t>
            </w:r>
          </w:p>
        </w:tc>
        <w:tc>
          <w:tcPr>
            <w:tcW w:w="8842" w:type="dxa"/>
          </w:tcPr>
          <w:p w14:paraId="1358CC42" w14:textId="77777777" w:rsidR="00226E39" w:rsidRPr="0024520C" w:rsidRDefault="0024520C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hanging="361"/>
            </w:pPr>
            <w:r w:rsidRPr="002177A5">
              <w:t>If</w:t>
            </w:r>
            <w:r w:rsidRPr="002177A5">
              <w:rPr>
                <w:spacing w:val="-2"/>
              </w:rPr>
              <w:t xml:space="preserve"> </w:t>
            </w:r>
            <w:r w:rsidRPr="00D50A16">
              <w:t>the</w:t>
            </w:r>
            <w:r w:rsidRPr="00D50A16">
              <w:rPr>
                <w:spacing w:val="-4"/>
              </w:rPr>
              <w:t xml:space="preserve"> </w:t>
            </w:r>
            <w:r w:rsidRPr="00D50A16">
              <w:t>less</w:t>
            </w:r>
            <w:r w:rsidRPr="0024520C">
              <w:t>or</w:t>
            </w:r>
            <w:r w:rsidRPr="0024520C">
              <w:rPr>
                <w:spacing w:val="-3"/>
              </w:rPr>
              <w:t xml:space="preserve"> </w:t>
            </w:r>
            <w:r w:rsidRPr="0024520C">
              <w:t>is</w:t>
            </w:r>
            <w:r w:rsidRPr="0024520C">
              <w:rPr>
                <w:spacing w:val="-4"/>
              </w:rPr>
              <w:t xml:space="preserve"> </w:t>
            </w:r>
            <w:r w:rsidRPr="0024520C">
              <w:t>to</w:t>
            </w:r>
            <w:r w:rsidRPr="0024520C">
              <w:rPr>
                <w:spacing w:val="-1"/>
              </w:rPr>
              <w:t xml:space="preserve"> </w:t>
            </w:r>
            <w:r w:rsidRPr="0024520C">
              <w:t>lodge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r w:rsidRPr="0024520C">
              <w:t>bond,</w:t>
            </w:r>
            <w:r w:rsidRPr="0024520C">
              <w:rPr>
                <w:spacing w:val="-3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following</w:t>
            </w:r>
            <w:r w:rsidRPr="0024520C">
              <w:rPr>
                <w:spacing w:val="-2"/>
              </w:rPr>
              <w:t xml:space="preserve"> </w:t>
            </w:r>
            <w:r w:rsidRPr="0024520C">
              <w:t>applies:</w:t>
            </w:r>
          </w:p>
          <w:p w14:paraId="50A0B374" w14:textId="77777777" w:rsidR="00226E39" w:rsidRPr="0024520C" w:rsidRDefault="0024520C">
            <w:pPr>
              <w:pStyle w:val="TableParagraph"/>
              <w:numPr>
                <w:ilvl w:val="1"/>
                <w:numId w:val="43"/>
              </w:numPr>
              <w:tabs>
                <w:tab w:val="left" w:pos="850"/>
              </w:tabs>
              <w:spacing w:before="1" w:line="252" w:lineRule="exact"/>
              <w:ind w:hanging="426"/>
            </w:pPr>
            <w:r w:rsidRPr="0024520C">
              <w:t>on</w:t>
            </w:r>
            <w:r w:rsidRPr="0024520C">
              <w:rPr>
                <w:spacing w:val="-2"/>
              </w:rPr>
              <w:t xml:space="preserve"> </w:t>
            </w:r>
            <w:r w:rsidRPr="0024520C">
              <w:t>receiving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1"/>
              </w:rPr>
              <w:t xml:space="preserve"> </w:t>
            </w:r>
            <w:r w:rsidRPr="0024520C">
              <w:t>bond,</w:t>
            </w:r>
            <w:r w:rsidRPr="0024520C">
              <w:rPr>
                <w:spacing w:val="-3"/>
              </w:rPr>
              <w:t xml:space="preserve"> </w:t>
            </w:r>
            <w:r w:rsidRPr="0024520C">
              <w:t>the</w:t>
            </w:r>
            <w:r w:rsidRPr="0024520C">
              <w:rPr>
                <w:spacing w:val="-1"/>
              </w:rPr>
              <w:t xml:space="preserve"> </w:t>
            </w:r>
            <w:r w:rsidRPr="0024520C">
              <w:t>lessor</w:t>
            </w:r>
            <w:r w:rsidRPr="0024520C">
              <w:rPr>
                <w:spacing w:val="-3"/>
              </w:rPr>
              <w:t xml:space="preserve"> </w:t>
            </w:r>
            <w:r w:rsidRPr="0024520C">
              <w:t>must</w:t>
            </w:r>
            <w:r w:rsidRPr="0024520C">
              <w:rPr>
                <w:spacing w:val="1"/>
              </w:rPr>
              <w:t xml:space="preserve"> </w:t>
            </w:r>
            <w:r w:rsidRPr="0024520C">
              <w:t>give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tenant a</w:t>
            </w:r>
            <w:r w:rsidRPr="0024520C">
              <w:rPr>
                <w:spacing w:val="-3"/>
              </w:rPr>
              <w:t xml:space="preserve"> </w:t>
            </w:r>
            <w:r w:rsidRPr="0024520C">
              <w:t>receipt</w:t>
            </w:r>
            <w:r w:rsidRPr="0024520C">
              <w:rPr>
                <w:spacing w:val="-5"/>
              </w:rPr>
              <w:t xml:space="preserve"> </w:t>
            </w:r>
            <w:r w:rsidRPr="0024520C">
              <w:t>for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4"/>
              </w:rPr>
              <w:t xml:space="preserve"> </w:t>
            </w:r>
            <w:proofErr w:type="gramStart"/>
            <w:r w:rsidRPr="0024520C">
              <w:t>bond;</w:t>
            </w:r>
            <w:proofErr w:type="gramEnd"/>
          </w:p>
          <w:p w14:paraId="3E710595" w14:textId="756C3662" w:rsidR="0024520C" w:rsidRPr="0024520C" w:rsidRDefault="0024520C" w:rsidP="004F0AA8">
            <w:pPr>
              <w:pStyle w:val="TableParagraph"/>
              <w:numPr>
                <w:ilvl w:val="1"/>
                <w:numId w:val="43"/>
              </w:numPr>
              <w:tabs>
                <w:tab w:val="left" w:pos="850"/>
              </w:tabs>
              <w:spacing w:line="234" w:lineRule="exact"/>
              <w:ind w:hanging="426"/>
            </w:pP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r w:rsidRPr="0024520C">
              <w:t>lessor</w:t>
            </w:r>
            <w:r w:rsidRPr="0024520C">
              <w:rPr>
                <w:spacing w:val="-3"/>
              </w:rPr>
              <w:t xml:space="preserve"> </w:t>
            </w:r>
            <w:r w:rsidRPr="0024520C">
              <w:t>must</w:t>
            </w:r>
            <w:r w:rsidRPr="0024520C">
              <w:rPr>
                <w:spacing w:val="-2"/>
              </w:rPr>
              <w:t xml:space="preserve"> </w:t>
            </w:r>
            <w:r w:rsidRPr="0024520C">
              <w:t>complete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bond</w:t>
            </w:r>
            <w:r w:rsidRPr="0024520C">
              <w:rPr>
                <w:spacing w:val="-2"/>
              </w:rPr>
              <w:t xml:space="preserve"> </w:t>
            </w:r>
            <w:r w:rsidRPr="0024520C">
              <w:t>lodgement</w:t>
            </w:r>
            <w:r w:rsidRPr="0024520C">
              <w:rPr>
                <w:spacing w:val="-3"/>
              </w:rPr>
              <w:t xml:space="preserve"> </w:t>
            </w:r>
            <w:r w:rsidRPr="0024520C">
              <w:t>form provided</w:t>
            </w:r>
            <w:r w:rsidRPr="0024520C">
              <w:rPr>
                <w:spacing w:val="-2"/>
              </w:rPr>
              <w:t xml:space="preserve"> </w:t>
            </w:r>
            <w:r w:rsidRPr="0024520C">
              <w:t>by</w:t>
            </w:r>
            <w:r w:rsidRPr="0024520C">
              <w:rPr>
                <w:spacing w:val="-4"/>
              </w:rPr>
              <w:t xml:space="preserve"> </w:t>
            </w:r>
            <w:r w:rsidRPr="0024520C">
              <w:t>the</w:t>
            </w:r>
            <w:r w:rsidRPr="0024520C">
              <w:rPr>
                <w:spacing w:val="-5"/>
              </w:rPr>
              <w:t xml:space="preserve"> </w:t>
            </w:r>
            <w:r w:rsidRPr="0024520C">
              <w:t>Office</w:t>
            </w:r>
            <w:r w:rsidRPr="0024520C">
              <w:rPr>
                <w:spacing w:val="-4"/>
              </w:rPr>
              <w:t xml:space="preserve"> </w:t>
            </w:r>
            <w:r w:rsidRPr="0024520C">
              <w:t>of Rental</w:t>
            </w:r>
            <w:r w:rsidRPr="0024520C">
              <w:rPr>
                <w:spacing w:val="-1"/>
              </w:rPr>
              <w:t xml:space="preserve"> </w:t>
            </w:r>
            <w:r w:rsidRPr="0024520C">
              <w:t>Bonds and</w:t>
            </w:r>
            <w:r w:rsidRPr="0024520C">
              <w:rPr>
                <w:spacing w:val="-2"/>
              </w:rPr>
              <w:t xml:space="preserve"> </w:t>
            </w:r>
            <w:r w:rsidRPr="0024520C">
              <w:t>lodge</w:t>
            </w:r>
            <w:r w:rsidRPr="0024520C">
              <w:rPr>
                <w:spacing w:val="-3"/>
              </w:rPr>
              <w:t xml:space="preserve"> </w:t>
            </w:r>
            <w:r w:rsidRPr="0024520C">
              <w:t>the</w:t>
            </w:r>
            <w:r w:rsidRPr="0024520C">
              <w:rPr>
                <w:spacing w:val="-3"/>
              </w:rPr>
              <w:t xml:space="preserve"> </w:t>
            </w:r>
            <w:r w:rsidRPr="0024520C">
              <w:t>form</w:t>
            </w:r>
            <w:r w:rsidRPr="0024520C">
              <w:rPr>
                <w:spacing w:val="2"/>
              </w:rPr>
              <w:t xml:space="preserve"> </w:t>
            </w:r>
            <w:r w:rsidRPr="0024520C">
              <w:t>with</w:t>
            </w:r>
            <w:r w:rsidRPr="0024520C">
              <w:rPr>
                <w:spacing w:val="-3"/>
              </w:rPr>
              <w:t xml:space="preserve"> </w:t>
            </w:r>
            <w:r w:rsidRPr="0024520C">
              <w:t>the</w:t>
            </w:r>
            <w:r w:rsidRPr="0024520C">
              <w:rPr>
                <w:spacing w:val="-4"/>
              </w:rPr>
              <w:t xml:space="preserve"> </w:t>
            </w:r>
            <w:proofErr w:type="gramStart"/>
            <w:r w:rsidRPr="0024520C">
              <w:t>Office;</w:t>
            </w:r>
            <w:proofErr w:type="gramEnd"/>
          </w:p>
          <w:p w14:paraId="10F00916" w14:textId="7B49B5B7" w:rsidR="0024520C" w:rsidRPr="0024520C" w:rsidRDefault="0024520C">
            <w:pPr>
              <w:pStyle w:val="TableParagraph"/>
              <w:tabs>
                <w:tab w:val="left" w:pos="1622"/>
              </w:tabs>
              <w:ind w:left="849" w:right="203" w:hanging="1"/>
            </w:pPr>
            <w:r w:rsidRPr="003F3BB3">
              <w:rPr>
                <w:i/>
                <w:iCs/>
              </w:rPr>
              <w:t>Note</w:t>
            </w:r>
            <w:r w:rsidRPr="0024520C">
              <w:t>:</w:t>
            </w:r>
            <w:r w:rsidRPr="0024520C">
              <w:tab/>
              <w:t>Under</w:t>
            </w:r>
            <w:r w:rsidRPr="0024520C">
              <w:rPr>
                <w:spacing w:val="-6"/>
              </w:rPr>
              <w:t xml:space="preserve"> </w:t>
            </w:r>
            <w:r w:rsidRPr="0024520C">
              <w:t>the</w:t>
            </w:r>
            <w:r w:rsidRPr="0024520C">
              <w:rPr>
                <w:spacing w:val="-5"/>
              </w:rPr>
              <w:t xml:space="preserve"> </w:t>
            </w:r>
            <w:r w:rsidRPr="00373938">
              <w:rPr>
                <w:i/>
                <w:iCs/>
              </w:rPr>
              <w:t>Electronic</w:t>
            </w:r>
            <w:r w:rsidRPr="00373938">
              <w:rPr>
                <w:i/>
                <w:iCs/>
                <w:spacing w:val="-4"/>
              </w:rPr>
              <w:t xml:space="preserve"> </w:t>
            </w:r>
            <w:r w:rsidRPr="00373938">
              <w:rPr>
                <w:i/>
                <w:iCs/>
              </w:rPr>
              <w:t>Transactions</w:t>
            </w:r>
            <w:r w:rsidRPr="00373938">
              <w:rPr>
                <w:i/>
                <w:iCs/>
                <w:spacing w:val="-3"/>
              </w:rPr>
              <w:t xml:space="preserve"> </w:t>
            </w:r>
            <w:r w:rsidRPr="00373938">
              <w:rPr>
                <w:i/>
                <w:iCs/>
              </w:rPr>
              <w:t>Act</w:t>
            </w:r>
            <w:r w:rsidRPr="00373938">
              <w:rPr>
                <w:i/>
                <w:iCs/>
                <w:spacing w:val="-2"/>
              </w:rPr>
              <w:t xml:space="preserve"> </w:t>
            </w:r>
            <w:r w:rsidRPr="00373938">
              <w:rPr>
                <w:i/>
                <w:iCs/>
              </w:rPr>
              <w:t>2001</w:t>
            </w:r>
            <w:r w:rsidRPr="0024520C">
              <w:t>,</w:t>
            </w:r>
            <w:r w:rsidRPr="0024520C">
              <w:rPr>
                <w:spacing w:val="-2"/>
              </w:rPr>
              <w:t xml:space="preserve"> </w:t>
            </w:r>
            <w:r w:rsidRPr="0024520C">
              <w:t>s</w:t>
            </w:r>
            <w:r w:rsidRPr="0024520C">
              <w:rPr>
                <w:spacing w:val="-6"/>
              </w:rPr>
              <w:t xml:space="preserve"> </w:t>
            </w:r>
            <w:r w:rsidRPr="0024520C">
              <w:t>8(1),</w:t>
            </w:r>
            <w:r w:rsidRPr="0024520C">
              <w:rPr>
                <w:spacing w:val="-4"/>
              </w:rPr>
              <w:t xml:space="preserve"> </w:t>
            </w:r>
            <w:r w:rsidRPr="0024520C">
              <w:t>information</w:t>
            </w:r>
            <w:r w:rsidRPr="0024520C">
              <w:rPr>
                <w:spacing w:val="-4"/>
              </w:rPr>
              <w:t xml:space="preserve"> </w:t>
            </w:r>
            <w:r w:rsidRPr="0024520C">
              <w:t>required</w:t>
            </w:r>
            <w:r w:rsidRPr="0024520C">
              <w:rPr>
                <w:spacing w:val="-59"/>
              </w:rPr>
              <w:t xml:space="preserve"> </w:t>
            </w:r>
            <w:r w:rsidRPr="0024520C">
              <w:t>to</w:t>
            </w:r>
            <w:r w:rsidRPr="0024520C">
              <w:rPr>
                <w:spacing w:val="-2"/>
              </w:rPr>
              <w:t xml:space="preserve"> </w:t>
            </w:r>
            <w:r w:rsidRPr="0024520C">
              <w:t>be</w:t>
            </w:r>
            <w:r w:rsidRPr="0024520C">
              <w:rPr>
                <w:spacing w:val="-3"/>
              </w:rPr>
              <w:t xml:space="preserve"> </w:t>
            </w:r>
            <w:r w:rsidRPr="0024520C">
              <w:t>in</w:t>
            </w:r>
            <w:r w:rsidRPr="0024520C">
              <w:rPr>
                <w:spacing w:val="-1"/>
              </w:rPr>
              <w:t xml:space="preserve"> </w:t>
            </w:r>
            <w:r w:rsidRPr="0024520C">
              <w:t>writing</w:t>
            </w:r>
            <w:r w:rsidRPr="0024520C">
              <w:rPr>
                <w:spacing w:val="-3"/>
              </w:rPr>
              <w:t xml:space="preserve"> </w:t>
            </w:r>
            <w:r w:rsidRPr="0024520C">
              <w:t>may</w:t>
            </w:r>
            <w:r w:rsidRPr="0024520C">
              <w:rPr>
                <w:spacing w:val="-3"/>
              </w:rPr>
              <w:t xml:space="preserve"> </w:t>
            </w:r>
            <w:r w:rsidRPr="0024520C">
              <w:t>be</w:t>
            </w:r>
            <w:r w:rsidRPr="0024520C">
              <w:rPr>
                <w:spacing w:val="-1"/>
              </w:rPr>
              <w:t xml:space="preserve"> </w:t>
            </w:r>
            <w:r w:rsidRPr="0024520C">
              <w:t>given</w:t>
            </w:r>
            <w:r w:rsidRPr="0024520C">
              <w:rPr>
                <w:spacing w:val="-1"/>
              </w:rPr>
              <w:t xml:space="preserve"> </w:t>
            </w:r>
            <w:r w:rsidRPr="0024520C">
              <w:t>electronically in</w:t>
            </w:r>
            <w:r w:rsidRPr="0024520C">
              <w:rPr>
                <w:spacing w:val="-1"/>
              </w:rPr>
              <w:t xml:space="preserve"> </w:t>
            </w:r>
            <w:r w:rsidRPr="0024520C">
              <w:t>certain</w:t>
            </w:r>
            <w:r w:rsidRPr="0024520C">
              <w:rPr>
                <w:spacing w:val="-1"/>
              </w:rPr>
              <w:t xml:space="preserve"> </w:t>
            </w:r>
            <w:r w:rsidRPr="0024520C">
              <w:t>circumstances.</w:t>
            </w:r>
          </w:p>
          <w:p w14:paraId="6399504E" w14:textId="77777777" w:rsidR="0024520C" w:rsidRPr="0024520C" w:rsidRDefault="0024520C">
            <w:pPr>
              <w:pStyle w:val="TableParagraph"/>
              <w:numPr>
                <w:ilvl w:val="0"/>
                <w:numId w:val="42"/>
              </w:numPr>
              <w:tabs>
                <w:tab w:val="left" w:pos="850"/>
              </w:tabs>
              <w:ind w:right="838"/>
            </w:pPr>
            <w:r w:rsidRPr="0024520C">
              <w:t>the lessor must lodge the bond with the Office of Rental Bonds in the way</w:t>
            </w:r>
            <w:r w:rsidRPr="0024520C">
              <w:rPr>
                <w:spacing w:val="-59"/>
              </w:rPr>
              <w:t xml:space="preserve"> </w:t>
            </w:r>
            <w:r w:rsidRPr="0024520C">
              <w:t>permitted by</w:t>
            </w:r>
            <w:r w:rsidRPr="0024520C">
              <w:rPr>
                <w:spacing w:val="-2"/>
              </w:rPr>
              <w:t xml:space="preserve"> </w:t>
            </w:r>
            <w:r w:rsidRPr="0024520C">
              <w:t>the</w:t>
            </w:r>
            <w:r w:rsidRPr="0024520C">
              <w:rPr>
                <w:spacing w:val="-2"/>
              </w:rPr>
              <w:t xml:space="preserve"> </w:t>
            </w:r>
            <w:r w:rsidRPr="0024520C">
              <w:t>Office within—</w:t>
            </w:r>
          </w:p>
          <w:p w14:paraId="6D3A1907" w14:textId="77777777" w:rsidR="0024520C" w:rsidRPr="0024520C" w:rsidRDefault="0024520C">
            <w:pPr>
              <w:pStyle w:val="TableParagraph"/>
              <w:numPr>
                <w:ilvl w:val="1"/>
                <w:numId w:val="42"/>
              </w:numPr>
              <w:tabs>
                <w:tab w:val="left" w:pos="1052"/>
              </w:tabs>
              <w:ind w:right="477"/>
            </w:pPr>
            <w:r w:rsidRPr="0024520C">
              <w:t>the later of 2 weeks after receiving the bond and the commencement of the</w:t>
            </w:r>
            <w:r w:rsidRPr="0024520C">
              <w:rPr>
                <w:spacing w:val="-59"/>
              </w:rPr>
              <w:t xml:space="preserve"> </w:t>
            </w:r>
            <w:r w:rsidRPr="0024520C">
              <w:t>tenancy;</w:t>
            </w:r>
            <w:r w:rsidRPr="0024520C">
              <w:rPr>
                <w:spacing w:val="-1"/>
              </w:rPr>
              <w:t xml:space="preserve"> </w:t>
            </w:r>
            <w:r w:rsidRPr="0024520C">
              <w:t>or</w:t>
            </w:r>
          </w:p>
          <w:p w14:paraId="2CF8DFBA" w14:textId="77777777" w:rsidR="0024520C" w:rsidRDefault="0024520C" w:rsidP="004F0AA8">
            <w:pPr>
              <w:pStyle w:val="TableParagraph"/>
              <w:numPr>
                <w:ilvl w:val="1"/>
                <w:numId w:val="42"/>
              </w:numPr>
              <w:tabs>
                <w:tab w:val="left" w:pos="1052"/>
              </w:tabs>
              <w:ind w:right="477"/>
            </w:pPr>
            <w:r w:rsidRPr="0024520C">
              <w:t>if</w:t>
            </w:r>
            <w:r w:rsidRPr="0024520C">
              <w:rPr>
                <w:spacing w:val="-1"/>
              </w:rPr>
              <w:t xml:space="preserve"> </w:t>
            </w:r>
            <w:r w:rsidRPr="0024520C">
              <w:t>the</w:t>
            </w:r>
            <w:r w:rsidRPr="0024520C">
              <w:rPr>
                <w:spacing w:val="-5"/>
              </w:rPr>
              <w:t xml:space="preserve"> </w:t>
            </w:r>
            <w:r w:rsidRPr="0024520C">
              <w:t>lessor’s</w:t>
            </w:r>
            <w:r w:rsidRPr="0024520C">
              <w:rPr>
                <w:spacing w:val="-4"/>
              </w:rPr>
              <w:t xml:space="preserve"> </w:t>
            </w:r>
            <w:r w:rsidRPr="0024520C">
              <w:t>real</w:t>
            </w:r>
            <w:r w:rsidRPr="0024520C">
              <w:rPr>
                <w:spacing w:val="-3"/>
              </w:rPr>
              <w:t xml:space="preserve"> </w:t>
            </w:r>
            <w:r w:rsidRPr="0024520C">
              <w:t>estate</w:t>
            </w:r>
            <w:r w:rsidRPr="0024520C">
              <w:rPr>
                <w:spacing w:val="-5"/>
              </w:rPr>
              <w:t xml:space="preserve"> </w:t>
            </w:r>
            <w:r w:rsidRPr="0024520C">
              <w:t>agent lodges</w:t>
            </w:r>
            <w:r w:rsidRPr="0024520C">
              <w:rPr>
                <w:spacing w:val="-5"/>
              </w:rPr>
              <w:t xml:space="preserve"> </w:t>
            </w:r>
            <w:r w:rsidRPr="0024520C">
              <w:t>the</w:t>
            </w:r>
            <w:r w:rsidRPr="0024520C">
              <w:rPr>
                <w:spacing w:val="-5"/>
              </w:rPr>
              <w:t xml:space="preserve"> </w:t>
            </w:r>
            <w:r w:rsidRPr="0024520C">
              <w:t>bond—the</w:t>
            </w:r>
            <w:r w:rsidRPr="0024520C">
              <w:rPr>
                <w:spacing w:val="-1"/>
              </w:rPr>
              <w:t xml:space="preserve"> </w:t>
            </w:r>
            <w:r w:rsidRPr="0024520C">
              <w:t>later</w:t>
            </w:r>
            <w:r w:rsidRPr="0024520C">
              <w:rPr>
                <w:spacing w:val="-1"/>
              </w:rPr>
              <w:t xml:space="preserve"> </w:t>
            </w:r>
            <w:r w:rsidRPr="0024520C">
              <w:t>of</w:t>
            </w:r>
            <w:r w:rsidRPr="0024520C">
              <w:rPr>
                <w:spacing w:val="-1"/>
              </w:rPr>
              <w:t xml:space="preserve"> </w:t>
            </w:r>
            <w:r w:rsidRPr="0024520C">
              <w:t>4 weeks</w:t>
            </w:r>
            <w:r w:rsidRPr="0024520C">
              <w:rPr>
                <w:spacing w:val="-2"/>
              </w:rPr>
              <w:t xml:space="preserve"> </w:t>
            </w:r>
            <w:r w:rsidRPr="0024520C">
              <w:t>after</w:t>
            </w:r>
            <w:r w:rsidRPr="0024520C">
              <w:rPr>
                <w:spacing w:val="-58"/>
              </w:rPr>
              <w:t xml:space="preserve"> </w:t>
            </w:r>
            <w:r w:rsidRPr="0024520C">
              <w:t>receiving</w:t>
            </w:r>
            <w:r w:rsidRPr="0024520C">
              <w:rPr>
                <w:spacing w:val="60"/>
              </w:rPr>
              <w:t xml:space="preserve"> </w:t>
            </w:r>
            <w:r w:rsidRPr="0024520C">
              <w:t>the</w:t>
            </w:r>
            <w:r w:rsidRPr="0024520C">
              <w:rPr>
                <w:spacing w:val="59"/>
              </w:rPr>
              <w:t xml:space="preserve"> </w:t>
            </w:r>
            <w:r w:rsidRPr="0024520C">
              <w:t>bond</w:t>
            </w:r>
            <w:r w:rsidRPr="0024520C">
              <w:rPr>
                <w:spacing w:val="59"/>
              </w:rPr>
              <w:t xml:space="preserve"> </w:t>
            </w:r>
            <w:r w:rsidRPr="0024520C">
              <w:t>and</w:t>
            </w:r>
            <w:r w:rsidRPr="0024520C">
              <w:rPr>
                <w:spacing w:val="58"/>
              </w:rPr>
              <w:t xml:space="preserve"> </w:t>
            </w:r>
            <w:r w:rsidRPr="0024520C">
              <w:t>the</w:t>
            </w:r>
            <w:r w:rsidRPr="0024520C">
              <w:rPr>
                <w:spacing w:val="-1"/>
              </w:rPr>
              <w:t xml:space="preserve"> </w:t>
            </w:r>
            <w:r w:rsidRPr="0024520C">
              <w:t>commencement of</w:t>
            </w:r>
            <w:r w:rsidRPr="0024520C">
              <w:rPr>
                <w:spacing w:val="-2"/>
              </w:rPr>
              <w:t xml:space="preserve"> </w:t>
            </w:r>
            <w:r w:rsidRPr="0024520C">
              <w:t>the tenancy.</w:t>
            </w:r>
          </w:p>
          <w:p w14:paraId="40113AD0" w14:textId="3FBC1185" w:rsidR="008D37C8" w:rsidRPr="0024520C" w:rsidRDefault="008D37C8" w:rsidP="008D37C8">
            <w:pPr>
              <w:pStyle w:val="TableParagraph"/>
              <w:tabs>
                <w:tab w:val="left" w:pos="1052"/>
              </w:tabs>
              <w:ind w:right="477"/>
            </w:pPr>
          </w:p>
        </w:tc>
      </w:tr>
      <w:tr w:rsidR="0024520C" w14:paraId="724C7C4E" w14:textId="77777777">
        <w:trPr>
          <w:trHeight w:val="760"/>
        </w:trPr>
        <w:tc>
          <w:tcPr>
            <w:tcW w:w="1793" w:type="dxa"/>
          </w:tcPr>
          <w:p w14:paraId="3893DD06" w14:textId="681F8FA8" w:rsidR="0024520C" w:rsidRPr="002177A5" w:rsidRDefault="0024520C" w:rsidP="008E655A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 xml:space="preserve">Condition </w:t>
            </w:r>
            <w:r>
              <w:rPr>
                <w:b/>
                <w:spacing w:val="-59"/>
              </w:rPr>
              <w:t xml:space="preserve">   </w:t>
            </w:r>
            <w:r>
              <w:rPr>
                <w:b/>
              </w:rPr>
              <w:t>Report</w:t>
            </w:r>
          </w:p>
        </w:tc>
        <w:tc>
          <w:tcPr>
            <w:tcW w:w="8842" w:type="dxa"/>
          </w:tcPr>
          <w:p w14:paraId="4D186A90" w14:textId="4ACF9CFC" w:rsidR="0024520C" w:rsidRDefault="0024520C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42" w:lineRule="auto"/>
              <w:ind w:right="544"/>
            </w:pPr>
            <w:r>
              <w:t xml:space="preserve">(1) </w:t>
            </w:r>
            <w:r w:rsidR="002177A5">
              <w:t xml:space="preserve"> </w:t>
            </w:r>
            <w:r>
              <w:t xml:space="preserve">Within 1 day of the tenant taking possession of the premises, the lessor </w:t>
            </w:r>
            <w:proofErr w:type="gramStart"/>
            <w:r>
              <w:t>must</w:t>
            </w:r>
            <w:r w:rsidR="00E71015">
              <w:t xml:space="preserve"> </w:t>
            </w:r>
            <w:r>
              <w:rPr>
                <w:spacing w:val="-59"/>
              </w:rPr>
              <w:t xml:space="preserve"> </w:t>
            </w:r>
            <w:r>
              <w:t>give</w:t>
            </w:r>
            <w:proofErr w:type="gramEnd"/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copies 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condition report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 w:rsidR="00E71015">
              <w:t>.</w:t>
            </w:r>
          </w:p>
          <w:p w14:paraId="3CBD02F6" w14:textId="77777777" w:rsidR="0024520C" w:rsidRDefault="0024520C">
            <w:pPr>
              <w:pStyle w:val="TableParagraph"/>
              <w:numPr>
                <w:ilvl w:val="1"/>
                <w:numId w:val="41"/>
              </w:numPr>
              <w:tabs>
                <w:tab w:val="left" w:pos="879"/>
              </w:tabs>
              <w:spacing w:line="242" w:lineRule="auto"/>
              <w:ind w:right="566" w:hanging="42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on,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1"/>
              </w:rPr>
              <w:t xml:space="preserve"> </w:t>
            </w:r>
            <w:r>
              <w:t>of,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58"/>
              </w:rPr>
              <w:t xml:space="preserve"> </w:t>
            </w:r>
            <w:r>
              <w:t>published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Territory.</w:t>
            </w:r>
          </w:p>
          <w:p w14:paraId="3A2764D8" w14:textId="77777777" w:rsidR="0024520C" w:rsidRDefault="0024520C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left="827" w:right="179" w:hanging="720"/>
            </w:pPr>
            <w:r>
              <w:t>(1) 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examine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indicate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report the tenant’s</w:t>
            </w:r>
            <w:r>
              <w:rPr>
                <w:spacing w:val="-59"/>
              </w:rPr>
              <w:t xml:space="preserve"> </w:t>
            </w:r>
            <w:r>
              <w:t>agreement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disagreement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items.</w:t>
            </w:r>
          </w:p>
          <w:p w14:paraId="14548544" w14:textId="54C17EFD" w:rsidR="0024520C" w:rsidRDefault="002177A5">
            <w:pPr>
              <w:pStyle w:val="TableParagraph"/>
              <w:numPr>
                <w:ilvl w:val="1"/>
                <w:numId w:val="41"/>
              </w:numPr>
              <w:tabs>
                <w:tab w:val="left" w:pos="816"/>
              </w:tabs>
              <w:ind w:left="767" w:right="381" w:hanging="284"/>
            </w:pPr>
            <w:r>
              <w:t xml:space="preserve"> </w:t>
            </w:r>
            <w:r w:rsidR="0024520C">
              <w:t>Within 2 weeks after the day the tenant receives the report, the tenant must</w:t>
            </w:r>
            <w:r w:rsidR="0024520C">
              <w:rPr>
                <w:spacing w:val="1"/>
              </w:rPr>
              <w:t xml:space="preserve"> </w:t>
            </w:r>
            <w:r w:rsidR="0024520C">
              <w:t>return 1 copy of the report to the lessor, signed by the tenant and indicating the</w:t>
            </w:r>
            <w:r w:rsidR="0024520C">
              <w:rPr>
                <w:spacing w:val="-59"/>
              </w:rPr>
              <w:t xml:space="preserve"> </w:t>
            </w:r>
            <w:r w:rsidR="0024520C">
              <w:t>tenant’s</w:t>
            </w:r>
            <w:r w:rsidR="0024520C">
              <w:rPr>
                <w:spacing w:val="-1"/>
              </w:rPr>
              <w:t xml:space="preserve"> </w:t>
            </w:r>
            <w:r w:rsidR="0024520C">
              <w:t>agreement</w:t>
            </w:r>
            <w:r w:rsidR="0024520C">
              <w:rPr>
                <w:spacing w:val="-2"/>
              </w:rPr>
              <w:t xml:space="preserve"> </w:t>
            </w:r>
            <w:r w:rsidR="0024520C">
              <w:t>or</w:t>
            </w:r>
            <w:r w:rsidR="0024520C">
              <w:rPr>
                <w:spacing w:val="-2"/>
              </w:rPr>
              <w:t xml:space="preserve"> </w:t>
            </w:r>
            <w:r w:rsidR="0024520C">
              <w:t>disagreement with</w:t>
            </w:r>
            <w:r w:rsidR="0024520C">
              <w:rPr>
                <w:spacing w:val="-3"/>
              </w:rPr>
              <w:t xml:space="preserve"> </w:t>
            </w:r>
            <w:r w:rsidR="0024520C">
              <w:t>the</w:t>
            </w:r>
            <w:r w:rsidR="0024520C">
              <w:rPr>
                <w:spacing w:val="-3"/>
              </w:rPr>
              <w:t xml:space="preserve"> </w:t>
            </w:r>
            <w:r w:rsidR="0024520C">
              <w:t>report</w:t>
            </w:r>
            <w:r w:rsidR="0024520C">
              <w:rPr>
                <w:spacing w:val="-2"/>
              </w:rPr>
              <w:t xml:space="preserve"> </w:t>
            </w:r>
            <w:r w:rsidR="0024520C">
              <w:t>or</w:t>
            </w:r>
            <w:r w:rsidR="0024520C">
              <w:rPr>
                <w:spacing w:val="-2"/>
              </w:rPr>
              <w:t xml:space="preserve"> </w:t>
            </w:r>
            <w:r w:rsidR="0024520C">
              <w:t>parts of</w:t>
            </w:r>
            <w:r w:rsidR="0024520C">
              <w:rPr>
                <w:spacing w:val="-3"/>
              </w:rPr>
              <w:t xml:space="preserve"> </w:t>
            </w:r>
            <w:r w:rsidR="0024520C">
              <w:t>the</w:t>
            </w:r>
            <w:r w:rsidR="0024520C">
              <w:rPr>
                <w:spacing w:val="-3"/>
              </w:rPr>
              <w:t xml:space="preserve"> </w:t>
            </w:r>
            <w:r w:rsidR="0024520C">
              <w:t>report.</w:t>
            </w:r>
          </w:p>
          <w:p w14:paraId="68AFEA4A" w14:textId="77777777" w:rsidR="0024520C" w:rsidRDefault="0024520C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</w:pPr>
            <w:r>
              <w:t xml:space="preserve">The lessor must keep the condition report for a period of not less than 1 year </w:t>
            </w:r>
            <w:r w:rsidR="00E71015">
              <w:t xml:space="preserve">after the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tenancy</w:t>
            </w:r>
            <w:r w:rsidR="00E71015">
              <w:t>.</w:t>
            </w:r>
          </w:p>
          <w:p w14:paraId="1B9305A6" w14:textId="3D866A7C" w:rsidR="008D37C8" w:rsidRDefault="008D37C8" w:rsidP="008D37C8">
            <w:pPr>
              <w:pStyle w:val="TableParagraph"/>
              <w:tabs>
                <w:tab w:val="left" w:pos="468"/>
              </w:tabs>
              <w:ind w:left="107"/>
            </w:pPr>
          </w:p>
        </w:tc>
      </w:tr>
      <w:tr w:rsidR="00226E39" w14:paraId="3F0DB451" w14:textId="77777777">
        <w:trPr>
          <w:trHeight w:val="1760"/>
        </w:trPr>
        <w:tc>
          <w:tcPr>
            <w:tcW w:w="1793" w:type="dxa"/>
          </w:tcPr>
          <w:p w14:paraId="28C40622" w14:textId="0AEEE059" w:rsidR="00226E39" w:rsidRDefault="003328FA">
            <w:pPr>
              <w:pStyle w:val="TableParagraph"/>
              <w:ind w:left="110" w:right="100"/>
              <w:rPr>
                <w:b/>
              </w:rPr>
            </w:pPr>
            <w:r>
              <w:rPr>
                <w:b/>
              </w:rPr>
              <w:t>E</w:t>
            </w:r>
            <w:r w:rsidR="0024520C">
              <w:rPr>
                <w:b/>
              </w:rPr>
              <w:t>nd of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tenancy—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inspection and</w:t>
            </w:r>
            <w:r w:rsidR="0024520C">
              <w:rPr>
                <w:b/>
                <w:spacing w:val="-59"/>
              </w:rPr>
              <w:t xml:space="preserve"> </w:t>
            </w:r>
            <w:r w:rsidR="0024520C">
              <w:rPr>
                <w:b/>
              </w:rPr>
              <w:t>condition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report</w:t>
            </w:r>
          </w:p>
        </w:tc>
        <w:tc>
          <w:tcPr>
            <w:tcW w:w="8842" w:type="dxa"/>
          </w:tcPr>
          <w:p w14:paraId="032C04D9" w14:textId="77777777" w:rsidR="00226E39" w:rsidRDefault="0024520C">
            <w:pPr>
              <w:pStyle w:val="TableParagraph"/>
              <w:ind w:left="909" w:right="48" w:hanging="802"/>
            </w:pPr>
            <w:r>
              <w:t>23A (1)</w:t>
            </w:r>
            <w:r>
              <w:rPr>
                <w:spacing w:val="1"/>
              </w:rPr>
              <w:t xml:space="preserve"> </w:t>
            </w:r>
            <w:r>
              <w:t>At the end of the tenancy, an inspection of the premises must be carried out in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presence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tenant.</w:t>
            </w:r>
          </w:p>
          <w:p w14:paraId="4AC298AD" w14:textId="38012F79" w:rsidR="00226E39" w:rsidRDefault="0024520C">
            <w:pPr>
              <w:pStyle w:val="TableParagraph"/>
              <w:numPr>
                <w:ilvl w:val="0"/>
                <w:numId w:val="40"/>
              </w:numPr>
              <w:tabs>
                <w:tab w:val="left" w:pos="938"/>
              </w:tabs>
              <w:ind w:right="300" w:hanging="344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presence</w:t>
            </w:r>
            <w:r>
              <w:rPr>
                <w:spacing w:val="-58"/>
              </w:rPr>
              <w:t xml:space="preserve"> </w:t>
            </w:r>
            <w:r>
              <w:t>of,</w:t>
            </w:r>
            <w:r>
              <w:rPr>
                <w:spacing w:val="-1"/>
              </w:rPr>
              <w:t xml:space="preserve"> </w:t>
            </w:r>
            <w:r>
              <w:t>and signed</w:t>
            </w:r>
            <w:r>
              <w:rPr>
                <w:spacing w:val="-2"/>
              </w:rPr>
              <w:t xml:space="preserve"> </w:t>
            </w:r>
            <w:r>
              <w:t>by, 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tenant.</w:t>
            </w:r>
          </w:p>
          <w:p w14:paraId="26680642" w14:textId="77777777" w:rsidR="00226E39" w:rsidRDefault="0024520C">
            <w:pPr>
              <w:pStyle w:val="TableParagraph"/>
              <w:numPr>
                <w:ilvl w:val="0"/>
                <w:numId w:val="40"/>
              </w:numPr>
              <w:tabs>
                <w:tab w:val="left" w:pos="857"/>
              </w:tabs>
              <w:ind w:left="909" w:right="527" w:hanging="447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sign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report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absence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party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party has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reasonable opportunity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72ABA283" w14:textId="77777777" w:rsidR="00226E39" w:rsidRDefault="0024520C">
            <w:pPr>
              <w:pStyle w:val="TableParagraph"/>
              <w:spacing w:line="232" w:lineRule="exact"/>
              <w:ind w:left="909"/>
            </w:pP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signed.</w:t>
            </w:r>
          </w:p>
          <w:p w14:paraId="7FC4E18C" w14:textId="234394AE" w:rsidR="008D37C8" w:rsidRDefault="008D37C8">
            <w:pPr>
              <w:pStyle w:val="TableParagraph"/>
              <w:spacing w:line="232" w:lineRule="exact"/>
              <w:ind w:left="909"/>
            </w:pPr>
          </w:p>
        </w:tc>
      </w:tr>
    </w:tbl>
    <w:p w14:paraId="604CCE3C" w14:textId="77777777" w:rsidR="003328FA" w:rsidRDefault="003328FA">
      <w:r>
        <w:br w:type="page"/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842"/>
      </w:tblGrid>
      <w:tr w:rsidR="00E71015" w14:paraId="58A884C2" w14:textId="77777777" w:rsidTr="003328FA">
        <w:trPr>
          <w:trHeight w:val="421"/>
        </w:trPr>
        <w:tc>
          <w:tcPr>
            <w:tcW w:w="10635" w:type="dxa"/>
            <w:gridSpan w:val="2"/>
          </w:tcPr>
          <w:p w14:paraId="53E022EB" w14:textId="39A3CB4F" w:rsidR="00E71015" w:rsidRDefault="00E71015" w:rsidP="003328FA">
            <w:pPr>
              <w:pStyle w:val="TableParagraph"/>
              <w:ind w:left="110" w:right="552"/>
            </w:pPr>
            <w:r>
              <w:rPr>
                <w:b/>
              </w:rPr>
              <w:lastRenderedPageBreak/>
              <w:t>RENT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CHARGES</w:t>
            </w:r>
          </w:p>
        </w:tc>
      </w:tr>
      <w:tr w:rsidR="00226E39" w14:paraId="0F88B938" w14:textId="77777777" w:rsidTr="00220451">
        <w:trPr>
          <w:trHeight w:val="1941"/>
        </w:trPr>
        <w:tc>
          <w:tcPr>
            <w:tcW w:w="1793" w:type="dxa"/>
          </w:tcPr>
          <w:p w14:paraId="12B012C7" w14:textId="3D48779A" w:rsidR="00226E39" w:rsidRDefault="0024520C" w:rsidP="00E71015">
            <w:pPr>
              <w:pStyle w:val="TableParagraph"/>
              <w:ind w:left="167" w:right="345"/>
              <w:rPr>
                <w:b/>
              </w:rPr>
            </w:pPr>
            <w:r>
              <w:rPr>
                <w:b/>
              </w:rPr>
              <w:t>Rent &amp; bond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only</w:t>
            </w:r>
            <w:r w:rsidR="002177A5">
              <w:rPr>
                <w:b/>
              </w:rPr>
              <w:t xml:space="preserve"> as payment for the tenancy </w:t>
            </w:r>
          </w:p>
          <w:p w14:paraId="1F73D185" w14:textId="114E25B2" w:rsidR="00226E39" w:rsidRDefault="008A393B" w:rsidP="00220451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8842" w:type="dxa"/>
          </w:tcPr>
          <w:p w14:paraId="3939AA84" w14:textId="77777777" w:rsidR="00226E39" w:rsidRDefault="0024520C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4"/>
              </w:rPr>
              <w:t xml:space="preserve"> </w:t>
            </w:r>
            <w:r>
              <w:t>must not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rent or</w:t>
            </w:r>
            <w:r>
              <w:rPr>
                <w:spacing w:val="-1"/>
              </w:rPr>
              <w:t xml:space="preserve"> </w:t>
            </w:r>
            <w:r>
              <w:t>bond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following:</w:t>
            </w:r>
          </w:p>
          <w:p w14:paraId="744F6391" w14:textId="2A6EB8DF" w:rsidR="00226E39" w:rsidRDefault="0024520C">
            <w:pPr>
              <w:pStyle w:val="TableParagraph"/>
              <w:numPr>
                <w:ilvl w:val="1"/>
                <w:numId w:val="39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granting,</w:t>
            </w:r>
            <w:r>
              <w:rPr>
                <w:spacing w:val="-4"/>
              </w:rPr>
              <w:t xml:space="preserve"> </w:t>
            </w:r>
            <w:r>
              <w:t>extension,</w:t>
            </w:r>
            <w:r>
              <w:rPr>
                <w:spacing w:val="-3"/>
              </w:rPr>
              <w:t xml:space="preserve"> </w:t>
            </w:r>
            <w:r>
              <w:t>transfer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renewal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proofErr w:type="gramStart"/>
            <w:r>
              <w:t>subtenancy;</w:t>
            </w:r>
            <w:proofErr w:type="gramEnd"/>
          </w:p>
          <w:p w14:paraId="74B70F83" w14:textId="6FA9655C" w:rsidR="002177A5" w:rsidRDefault="002177A5">
            <w:pPr>
              <w:pStyle w:val="TableParagraph"/>
              <w:tabs>
                <w:tab w:val="left" w:pos="1188"/>
              </w:tabs>
              <w:spacing w:line="252" w:lineRule="exact"/>
              <w:ind w:left="826"/>
            </w:pPr>
            <w:r>
              <w:t xml:space="preserve">(aa) consenting to – </w:t>
            </w:r>
          </w:p>
          <w:p w14:paraId="656D49C0" w14:textId="3088BB4C" w:rsidR="002177A5" w:rsidRDefault="002177A5">
            <w:pPr>
              <w:pStyle w:val="TableParagraph"/>
              <w:numPr>
                <w:ilvl w:val="0"/>
                <w:numId w:val="52"/>
              </w:numPr>
              <w:tabs>
                <w:tab w:val="left" w:pos="1188"/>
              </w:tabs>
              <w:spacing w:line="252" w:lineRule="exact"/>
            </w:pPr>
            <w:r>
              <w:t xml:space="preserve">a person becoming a co-tenant; or </w:t>
            </w:r>
          </w:p>
          <w:p w14:paraId="08862555" w14:textId="74B08ED9" w:rsidR="002177A5" w:rsidRDefault="002177A5" w:rsidP="005B5BB0">
            <w:pPr>
              <w:pStyle w:val="TableParagraph"/>
              <w:tabs>
                <w:tab w:val="left" w:pos="1188"/>
              </w:tabs>
              <w:spacing w:line="252" w:lineRule="exact"/>
              <w:ind w:left="1246"/>
            </w:pPr>
            <w:r>
              <w:t xml:space="preserve">(ii) a co-tenant stopping being a party to the tenancy </w:t>
            </w:r>
            <w:proofErr w:type="gramStart"/>
            <w:r>
              <w:t>agreement;</w:t>
            </w:r>
            <w:proofErr w:type="gramEnd"/>
            <w:r>
              <w:t xml:space="preserve"> </w:t>
            </w:r>
          </w:p>
          <w:p w14:paraId="24AB94CF" w14:textId="77777777" w:rsidR="00226E39" w:rsidRDefault="0024520C">
            <w:pPr>
              <w:pStyle w:val="TableParagraph"/>
              <w:numPr>
                <w:ilvl w:val="1"/>
                <w:numId w:val="39"/>
              </w:numPr>
              <w:tabs>
                <w:tab w:val="left" w:pos="1188"/>
              </w:tabs>
              <w:spacing w:before="1" w:line="252" w:lineRule="exact"/>
              <w:ind w:hanging="361"/>
            </w:pPr>
            <w:r>
              <w:t>vacating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t>premises;</w:t>
            </w:r>
            <w:proofErr w:type="gramEnd"/>
          </w:p>
          <w:p w14:paraId="657888A9" w14:textId="77777777" w:rsidR="00226E39" w:rsidRDefault="0024520C">
            <w:pPr>
              <w:pStyle w:val="TableParagraph"/>
              <w:numPr>
                <w:ilvl w:val="1"/>
                <w:numId w:val="39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obtaining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premises;</w:t>
            </w:r>
            <w:proofErr w:type="gramEnd"/>
          </w:p>
          <w:p w14:paraId="7956C37A" w14:textId="77777777" w:rsidR="00226E39" w:rsidRDefault="0024520C" w:rsidP="00220451">
            <w:pPr>
              <w:pStyle w:val="TableParagraph"/>
              <w:numPr>
                <w:ilvl w:val="1"/>
                <w:numId w:val="39"/>
              </w:numPr>
              <w:tabs>
                <w:tab w:val="left" w:pos="1188"/>
              </w:tabs>
              <w:spacing w:before="1" w:line="252" w:lineRule="exact"/>
              <w:ind w:hanging="361"/>
            </w:pP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availability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tenancies.</w:t>
            </w:r>
          </w:p>
          <w:p w14:paraId="6D37C4E0" w14:textId="5AB66B69" w:rsidR="008D37C8" w:rsidRDefault="008D37C8" w:rsidP="008D37C8">
            <w:pPr>
              <w:pStyle w:val="TableParagraph"/>
              <w:tabs>
                <w:tab w:val="left" w:pos="1188"/>
              </w:tabs>
              <w:spacing w:before="1" w:line="252" w:lineRule="exact"/>
              <w:ind w:left="1187"/>
            </w:pPr>
          </w:p>
        </w:tc>
      </w:tr>
      <w:tr w:rsidR="00220451" w14:paraId="786D6E33" w14:textId="77777777" w:rsidTr="00220451">
        <w:trPr>
          <w:trHeight w:val="77"/>
        </w:trPr>
        <w:tc>
          <w:tcPr>
            <w:tcW w:w="1793" w:type="dxa"/>
          </w:tcPr>
          <w:p w14:paraId="1C74C430" w14:textId="77777777" w:rsidR="00220451" w:rsidRDefault="00220451" w:rsidP="00220451">
            <w:pPr>
              <w:pStyle w:val="TableParagraph"/>
              <w:ind w:left="110" w:right="467"/>
              <w:rPr>
                <w:b/>
                <w:spacing w:val="1"/>
              </w:rPr>
            </w:pPr>
            <w:r>
              <w:rPr>
                <w:b/>
              </w:rPr>
              <w:t>Holding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deposits</w:t>
            </w:r>
            <w:r>
              <w:rPr>
                <w:b/>
                <w:spacing w:val="1"/>
              </w:rPr>
              <w:t xml:space="preserve"> </w:t>
            </w:r>
          </w:p>
          <w:p w14:paraId="10BCE378" w14:textId="77777777" w:rsidR="00220451" w:rsidRDefault="00220451" w:rsidP="00E71015">
            <w:pPr>
              <w:pStyle w:val="TableParagraph"/>
              <w:ind w:left="167" w:right="345"/>
              <w:rPr>
                <w:b/>
              </w:rPr>
            </w:pPr>
          </w:p>
        </w:tc>
        <w:tc>
          <w:tcPr>
            <w:tcW w:w="8842" w:type="dxa"/>
          </w:tcPr>
          <w:p w14:paraId="396F2865" w14:textId="52D8B817" w:rsidR="00220451" w:rsidRDefault="00220451" w:rsidP="00220451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52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Tenancies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prohibits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holding</w:t>
            </w:r>
            <w:r>
              <w:rPr>
                <w:spacing w:val="-3"/>
              </w:rPr>
              <w:t xml:space="preserve"> </w:t>
            </w:r>
            <w:r>
              <w:t>deposits.</w:t>
            </w:r>
          </w:p>
        </w:tc>
      </w:tr>
      <w:tr w:rsidR="008B265D" w14:paraId="5E3E37B6" w14:textId="77777777" w:rsidTr="008D37C8">
        <w:trPr>
          <w:trHeight w:val="1981"/>
        </w:trPr>
        <w:tc>
          <w:tcPr>
            <w:tcW w:w="1793" w:type="dxa"/>
          </w:tcPr>
          <w:p w14:paraId="2253B3B2" w14:textId="2016785E" w:rsidR="008B265D" w:rsidRDefault="008B265D">
            <w:pPr>
              <w:pStyle w:val="TableParagraph"/>
              <w:ind w:left="110" w:right="467"/>
              <w:rPr>
                <w:b/>
              </w:rPr>
            </w:pPr>
            <w:r>
              <w:rPr>
                <w:b/>
              </w:rPr>
              <w:t>Payment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rent</w:t>
            </w:r>
          </w:p>
          <w:p w14:paraId="19147928" w14:textId="77777777" w:rsidR="008B265D" w:rsidRPr="002177A5" w:rsidRDefault="008B265D">
            <w:pPr>
              <w:pStyle w:val="TableParagraph"/>
              <w:ind w:left="110" w:right="467"/>
              <w:rPr>
                <w:b/>
              </w:rPr>
            </w:pPr>
          </w:p>
          <w:p w14:paraId="680DF736" w14:textId="6086D8A6" w:rsidR="008B265D" w:rsidRDefault="00220451">
            <w:pPr>
              <w:pStyle w:val="TableParagraph"/>
              <w:ind w:left="110" w:right="552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8842" w:type="dxa"/>
          </w:tcPr>
          <w:p w14:paraId="59C958B5" w14:textId="77777777" w:rsidR="008B265D" w:rsidRDefault="008B265D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2" w:line="253" w:lineRule="exact"/>
              <w:ind w:hanging="361"/>
            </w:pPr>
            <w:r>
              <w:t>(1)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pay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time.</w:t>
            </w:r>
          </w:p>
          <w:p w14:paraId="1C5D0C6B" w14:textId="77777777" w:rsidR="008B265D" w:rsidRDefault="008B265D">
            <w:pPr>
              <w:pStyle w:val="TableParagraph"/>
              <w:numPr>
                <w:ilvl w:val="0"/>
                <w:numId w:val="38"/>
              </w:numPr>
              <w:tabs>
                <w:tab w:val="left" w:pos="802"/>
              </w:tabs>
              <w:ind w:right="169" w:hanging="36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bond</w:t>
            </w:r>
            <w:r>
              <w:rPr>
                <w:spacing w:val="-3"/>
              </w:rPr>
              <w:t xml:space="preserve"> </w:t>
            </w:r>
            <w:r>
              <w:t>money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pay the</w:t>
            </w:r>
            <w:r>
              <w:rPr>
                <w:spacing w:val="-3"/>
              </w:rPr>
              <w:t xml:space="preserve"> </w:t>
            </w:r>
            <w:r>
              <w:t>rent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weeks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tenancy.</w:t>
            </w:r>
          </w:p>
          <w:p w14:paraId="2BADE63A" w14:textId="77777777" w:rsidR="009237A6" w:rsidRDefault="008B265D" w:rsidP="009237A6">
            <w:pPr>
              <w:pStyle w:val="TableParagraph"/>
              <w:numPr>
                <w:ilvl w:val="0"/>
                <w:numId w:val="38"/>
              </w:numPr>
              <w:tabs>
                <w:tab w:val="left" w:pos="792"/>
              </w:tabs>
              <w:ind w:left="743" w:right="398" w:hanging="28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agree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t>rent</w:t>
            </w:r>
            <w:r>
              <w:rPr>
                <w:spacing w:val="-2"/>
              </w:rPr>
              <w:t xml:space="preserve"> </w:t>
            </w:r>
            <w:r>
              <w:t>is paid</w:t>
            </w:r>
            <w:r>
              <w:rPr>
                <w:spacing w:val="-4"/>
              </w:rPr>
              <w:t xml:space="preserve"> </w:t>
            </w:r>
            <w:r>
              <w:t>(including,</w:t>
            </w:r>
            <w:r>
              <w:rPr>
                <w:spacing w:val="-58"/>
              </w:rPr>
              <w:t xml:space="preserve"> </w:t>
            </w:r>
            <w:r>
              <w:t>for example, where the rent is paid or whether it is to be paid into a nominated</w:t>
            </w:r>
            <w:r>
              <w:rPr>
                <w:spacing w:val="1"/>
              </w:rPr>
              <w:t xml:space="preserve"> </w:t>
            </w:r>
            <w:r>
              <w:t>bank account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whether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 paid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person).</w:t>
            </w:r>
          </w:p>
          <w:p w14:paraId="280B8A14" w14:textId="53136F9E" w:rsidR="008B265D" w:rsidRDefault="008B265D" w:rsidP="009237A6">
            <w:pPr>
              <w:pStyle w:val="TableParagraph"/>
              <w:numPr>
                <w:ilvl w:val="0"/>
                <w:numId w:val="38"/>
              </w:numPr>
              <w:tabs>
                <w:tab w:val="left" w:pos="792"/>
              </w:tabs>
              <w:ind w:left="743" w:right="398" w:hanging="286"/>
            </w:pPr>
            <w:r>
              <w:t>The</w:t>
            </w:r>
            <w:r w:rsidRPr="009237A6">
              <w:rPr>
                <w:spacing w:val="-5"/>
              </w:rPr>
              <w:t xml:space="preserve"> </w:t>
            </w:r>
            <w:r>
              <w:t>tenant</w:t>
            </w:r>
            <w:r w:rsidRPr="009237A6">
              <w:rPr>
                <w:spacing w:val="-3"/>
              </w:rPr>
              <w:t xml:space="preserve"> </w:t>
            </w:r>
            <w:r>
              <w:t>and</w:t>
            </w:r>
            <w:r w:rsidRPr="009237A6">
              <w:rPr>
                <w:spacing w:val="-2"/>
              </w:rPr>
              <w:t xml:space="preserve"> </w:t>
            </w:r>
            <w:r>
              <w:t>lessor</w:t>
            </w:r>
            <w:r w:rsidRPr="009237A6">
              <w:rPr>
                <w:spacing w:val="-3"/>
              </w:rPr>
              <w:t xml:space="preserve"> </w:t>
            </w:r>
            <w:r>
              <w:t>may</w:t>
            </w:r>
            <w:r w:rsidRPr="009237A6">
              <w:rPr>
                <w:spacing w:val="-1"/>
              </w:rPr>
              <w:t xml:space="preserve"> </w:t>
            </w:r>
            <w:r>
              <w:t>agree</w:t>
            </w:r>
            <w:r w:rsidRPr="009237A6">
              <w:rPr>
                <w:spacing w:val="-4"/>
              </w:rPr>
              <w:t xml:space="preserve"> </w:t>
            </w:r>
            <w:r>
              <w:t>that</w:t>
            </w:r>
            <w:r w:rsidRPr="009237A6">
              <w:rPr>
                <w:spacing w:val="-6"/>
              </w:rPr>
              <w:t xml:space="preserve"> </w:t>
            </w:r>
            <w:r>
              <w:t>rent</w:t>
            </w:r>
            <w:r w:rsidRPr="009237A6">
              <w:rPr>
                <w:spacing w:val="-3"/>
              </w:rPr>
              <w:t xml:space="preserve"> </w:t>
            </w:r>
            <w:r>
              <w:t>is to</w:t>
            </w:r>
            <w:r w:rsidRPr="009237A6">
              <w:rPr>
                <w:spacing w:val="-2"/>
              </w:rPr>
              <w:t xml:space="preserve"> </w:t>
            </w:r>
            <w:r>
              <w:t>be</w:t>
            </w:r>
            <w:r w:rsidRPr="009237A6">
              <w:rPr>
                <w:spacing w:val="-2"/>
              </w:rPr>
              <w:t xml:space="preserve"> </w:t>
            </w:r>
            <w:r>
              <w:t>paid</w:t>
            </w:r>
            <w:r w:rsidRPr="009237A6">
              <w:rPr>
                <w:spacing w:val="-2"/>
              </w:rPr>
              <w:t xml:space="preserve"> </w:t>
            </w:r>
            <w:r>
              <w:t>electronically</w:t>
            </w:r>
          </w:p>
          <w:p w14:paraId="1A8387F5" w14:textId="77777777" w:rsidR="008B265D" w:rsidRDefault="008B265D" w:rsidP="008D37C8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252" w:lineRule="exact"/>
              <w:ind w:right="1305" w:hanging="38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must not</w:t>
            </w:r>
            <w:r>
              <w:rPr>
                <w:spacing w:val="-2"/>
              </w:rPr>
              <w:t xml:space="preserve"> </w:t>
            </w:r>
            <w:r>
              <w:t>require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pay</w:t>
            </w:r>
            <w:r>
              <w:rPr>
                <w:spacing w:val="-4"/>
              </w:rPr>
              <w:t xml:space="preserve"> </w:t>
            </w:r>
            <w:r>
              <w:t>rent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post-dated</w:t>
            </w:r>
            <w:r>
              <w:rPr>
                <w:spacing w:val="-3"/>
              </w:rPr>
              <w:t xml:space="preserve"> </w:t>
            </w:r>
            <w:r>
              <w:t>cheque.</w:t>
            </w:r>
          </w:p>
          <w:p w14:paraId="7AD1D0A5" w14:textId="1314A826" w:rsidR="008D37C8" w:rsidRDefault="008D37C8" w:rsidP="008D37C8">
            <w:pPr>
              <w:pStyle w:val="TableParagraph"/>
              <w:tabs>
                <w:tab w:val="left" w:pos="360"/>
              </w:tabs>
              <w:spacing w:line="252" w:lineRule="exact"/>
              <w:ind w:left="80" w:right="1305"/>
            </w:pPr>
          </w:p>
        </w:tc>
      </w:tr>
      <w:tr w:rsidR="008D37C8" w14:paraId="3C158305" w14:textId="77777777" w:rsidTr="008D37C8">
        <w:trPr>
          <w:trHeight w:val="77"/>
        </w:trPr>
        <w:tc>
          <w:tcPr>
            <w:tcW w:w="1793" w:type="dxa"/>
          </w:tcPr>
          <w:p w14:paraId="61A7B0A0" w14:textId="6AA5062D" w:rsidR="008D37C8" w:rsidRDefault="008D37C8">
            <w:pPr>
              <w:pStyle w:val="TableParagraph"/>
              <w:ind w:left="110" w:right="467"/>
              <w:rPr>
                <w:b/>
              </w:rPr>
            </w:pPr>
            <w:r>
              <w:rPr>
                <w:b/>
              </w:rPr>
              <w:t>Maximum rent in advance</w:t>
            </w:r>
          </w:p>
        </w:tc>
        <w:tc>
          <w:tcPr>
            <w:tcW w:w="8842" w:type="dxa"/>
          </w:tcPr>
          <w:p w14:paraId="792FDBF0" w14:textId="2E137F29" w:rsidR="008D37C8" w:rsidRDefault="008D37C8" w:rsidP="008D37C8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before="2" w:line="253" w:lineRule="exact"/>
            </w:pPr>
            <w:r>
              <w:t>The lessor must not require an amount of rent paid in advance greater than 2 weeks or a longer period nominated by the tenant.</w:t>
            </w:r>
          </w:p>
        </w:tc>
      </w:tr>
      <w:tr w:rsidR="00226E39" w14:paraId="3B192D93" w14:textId="77777777">
        <w:trPr>
          <w:trHeight w:val="3539"/>
        </w:trPr>
        <w:tc>
          <w:tcPr>
            <w:tcW w:w="1793" w:type="dxa"/>
          </w:tcPr>
          <w:p w14:paraId="0B3645EE" w14:textId="77777777" w:rsidR="00226E39" w:rsidRDefault="0024520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Rent receipts</w:t>
            </w:r>
          </w:p>
        </w:tc>
        <w:tc>
          <w:tcPr>
            <w:tcW w:w="8842" w:type="dxa"/>
          </w:tcPr>
          <w:p w14:paraId="3C2571DC" w14:textId="77777777" w:rsidR="00226E39" w:rsidRDefault="0024520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279"/>
            </w:pPr>
            <w:r>
              <w:t>If rent is paid in person to the lessor or real estate agent, a receipt must be given at</w:t>
            </w:r>
            <w:r>
              <w:rPr>
                <w:spacing w:val="-60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time.</w:t>
            </w:r>
          </w:p>
          <w:p w14:paraId="038DD9D2" w14:textId="77777777" w:rsidR="00226E39" w:rsidRDefault="0024520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119"/>
            </w:pPr>
            <w:r>
              <w:t>In other circumstances where rent is paid to the lessor, a receipt must be provided or</w:t>
            </w:r>
            <w:r>
              <w:rPr>
                <w:spacing w:val="-59"/>
              </w:rPr>
              <w:t xml:space="preserve"> </w:t>
            </w:r>
            <w:r>
              <w:t>sent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2"/>
              </w:rPr>
              <w:t xml:space="preserve"> </w:t>
            </w:r>
            <w:r>
              <w:t>within 1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receipt.</w:t>
            </w:r>
          </w:p>
          <w:p w14:paraId="73E9F90B" w14:textId="77777777" w:rsidR="00226E39" w:rsidRDefault="0024520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51" w:lineRule="exact"/>
              <w:ind w:hanging="361"/>
            </w:pPr>
            <w:r>
              <w:t>(1) A</w:t>
            </w:r>
            <w:r>
              <w:rPr>
                <w:spacing w:val="-4"/>
              </w:rPr>
              <w:t xml:space="preserve"> </w:t>
            </w:r>
            <w:r>
              <w:t>receipt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rent</w:t>
            </w:r>
            <w:r>
              <w:rPr>
                <w:spacing w:val="-3"/>
              </w:rPr>
              <w:t xml:space="preserve"> </w:t>
            </w:r>
            <w:r>
              <w:t>must specify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amount</w:t>
            </w:r>
            <w:r>
              <w:rPr>
                <w:spacing w:val="-3"/>
              </w:rPr>
              <w:t xml:space="preserve"> </w:t>
            </w:r>
            <w:r>
              <w:t>paid.</w:t>
            </w:r>
          </w:p>
          <w:p w14:paraId="72041E31" w14:textId="77777777" w:rsidR="00226E39" w:rsidRDefault="0024520C" w:rsidP="00CA5F5E">
            <w:pPr>
              <w:pStyle w:val="TableParagraph"/>
              <w:numPr>
                <w:ilvl w:val="1"/>
                <w:numId w:val="36"/>
              </w:numPr>
              <w:tabs>
                <w:tab w:val="left" w:pos="801"/>
              </w:tabs>
              <w:spacing w:before="1" w:line="252" w:lineRule="exact"/>
              <w:jc w:val="lef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specify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following:</w:t>
            </w:r>
          </w:p>
          <w:p w14:paraId="2307401A" w14:textId="77777777" w:rsidR="00226E39" w:rsidRDefault="0024520C">
            <w:pPr>
              <w:pStyle w:val="TableParagraph"/>
              <w:numPr>
                <w:ilvl w:val="2"/>
                <w:numId w:val="36"/>
              </w:numPr>
              <w:tabs>
                <w:tab w:val="left" w:pos="1159"/>
              </w:tabs>
              <w:spacing w:line="25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t>payment;</w:t>
            </w:r>
            <w:proofErr w:type="gramEnd"/>
          </w:p>
          <w:p w14:paraId="6832FA7D" w14:textId="77777777" w:rsidR="00226E39" w:rsidRDefault="0024520C">
            <w:pPr>
              <w:pStyle w:val="TableParagraph"/>
              <w:numPr>
                <w:ilvl w:val="2"/>
                <w:numId w:val="36"/>
              </w:numPr>
              <w:tabs>
                <w:tab w:val="left" w:pos="1159"/>
              </w:tabs>
              <w:spacing w:before="2" w:line="25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proofErr w:type="gramStart"/>
            <w:r>
              <w:t>made;</w:t>
            </w:r>
            <w:proofErr w:type="gramEnd"/>
          </w:p>
          <w:p w14:paraId="06C06D79" w14:textId="77777777" w:rsidR="00226E39" w:rsidRDefault="0024520C">
            <w:pPr>
              <w:pStyle w:val="TableParagraph"/>
              <w:numPr>
                <w:ilvl w:val="2"/>
                <w:numId w:val="36"/>
              </w:numPr>
              <w:tabs>
                <w:tab w:val="left" w:pos="1147"/>
              </w:tabs>
              <w:spacing w:line="252" w:lineRule="exact"/>
              <w:ind w:left="1146" w:hanging="32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proofErr w:type="gramStart"/>
            <w:r>
              <w:t>made;</w:t>
            </w:r>
            <w:proofErr w:type="gramEnd"/>
          </w:p>
          <w:p w14:paraId="1F346931" w14:textId="77777777" w:rsidR="00226E39" w:rsidRDefault="0024520C">
            <w:pPr>
              <w:pStyle w:val="TableParagraph"/>
              <w:numPr>
                <w:ilvl w:val="2"/>
                <w:numId w:val="36"/>
              </w:numPr>
              <w:tabs>
                <w:tab w:val="left" w:pos="1161"/>
              </w:tabs>
              <w:spacing w:line="252" w:lineRule="exact"/>
              <w:ind w:left="1161" w:hanging="334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payment</w:t>
            </w:r>
            <w:r>
              <w:rPr>
                <w:spacing w:val="-5"/>
              </w:rPr>
              <w:t xml:space="preserve"> </w:t>
            </w:r>
            <w:r>
              <w:t>is for</w:t>
            </w:r>
            <w:r>
              <w:rPr>
                <w:spacing w:val="-3"/>
              </w:rPr>
              <w:t xml:space="preserve"> </w:t>
            </w:r>
            <w:r>
              <w:t>bond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rent.</w:t>
            </w:r>
          </w:p>
          <w:p w14:paraId="38B4330D" w14:textId="77777777" w:rsidR="00226E39" w:rsidRDefault="0024520C" w:rsidP="00CA5F5E">
            <w:pPr>
              <w:pStyle w:val="TableParagraph"/>
              <w:numPr>
                <w:ilvl w:val="1"/>
                <w:numId w:val="36"/>
              </w:numPr>
              <w:tabs>
                <w:tab w:val="left" w:pos="897"/>
              </w:tabs>
              <w:spacing w:before="1"/>
              <w:ind w:left="849" w:right="389" w:hanging="284"/>
              <w:jc w:val="left"/>
            </w:pPr>
            <w:r>
              <w:t>If these particulars are not included in the receipt, the lessor must provide this</w:t>
            </w:r>
            <w:r>
              <w:rPr>
                <w:spacing w:val="-60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tenant</w:t>
            </w:r>
            <w:r>
              <w:rPr>
                <w:spacing w:val="-4"/>
              </w:rPr>
              <w:t xml:space="preserve"> </w:t>
            </w:r>
            <w:r>
              <w:t>within 4 weeks 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request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</w:p>
          <w:p w14:paraId="184E68BC" w14:textId="77777777" w:rsidR="00226E39" w:rsidRDefault="0024520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52" w:lineRule="exact"/>
              <w:ind w:right="72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receipt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paid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 directly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58"/>
              </w:rPr>
              <w:t xml:space="preserve"> </w:t>
            </w:r>
            <w:r>
              <w:t>nominated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lessor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real estate</w:t>
            </w:r>
            <w:r>
              <w:rPr>
                <w:spacing w:val="-1"/>
              </w:rPr>
              <w:t xml:space="preserve"> </w:t>
            </w:r>
            <w:r>
              <w:t>agent.</w:t>
            </w:r>
          </w:p>
          <w:p w14:paraId="741740AD" w14:textId="2329DEA0" w:rsidR="008D37C8" w:rsidRDefault="008D37C8" w:rsidP="008D37C8">
            <w:pPr>
              <w:pStyle w:val="TableParagraph"/>
              <w:tabs>
                <w:tab w:val="left" w:pos="468"/>
              </w:tabs>
              <w:spacing w:line="252" w:lineRule="exact"/>
              <w:ind w:left="107" w:right="720"/>
            </w:pPr>
          </w:p>
        </w:tc>
      </w:tr>
      <w:tr w:rsidR="00226E39" w14:paraId="5A374A0E" w14:textId="77777777">
        <w:trPr>
          <w:trHeight w:val="254"/>
        </w:trPr>
        <w:tc>
          <w:tcPr>
            <w:tcW w:w="1793" w:type="dxa"/>
          </w:tcPr>
          <w:p w14:paraId="4FF63CA3" w14:textId="77777777" w:rsidR="00226E39" w:rsidRDefault="0024520C">
            <w:pPr>
              <w:pStyle w:val="TableParagraph"/>
              <w:spacing w:before="2" w:line="232" w:lineRule="exact"/>
              <w:ind w:left="110"/>
              <w:rPr>
                <w:b/>
              </w:rPr>
            </w:pPr>
            <w:r>
              <w:rPr>
                <w:b/>
              </w:rPr>
              <w:t>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records</w:t>
            </w:r>
          </w:p>
        </w:tc>
        <w:tc>
          <w:tcPr>
            <w:tcW w:w="8842" w:type="dxa"/>
          </w:tcPr>
          <w:p w14:paraId="425DB875" w14:textId="0FF4F1EA" w:rsidR="00731FAA" w:rsidRDefault="0024520C">
            <w:pPr>
              <w:pStyle w:val="TableParagraph"/>
              <w:numPr>
                <w:ilvl w:val="0"/>
                <w:numId w:val="36"/>
              </w:numPr>
              <w:spacing w:before="2" w:line="232" w:lineRule="exact"/>
            </w:pPr>
            <w:r>
              <w:t>(1) 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keep, or cause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kept,</w:t>
            </w:r>
            <w:r>
              <w:rPr>
                <w:spacing w:val="-3"/>
              </w:rPr>
              <w:t xml:space="preserve"> </w:t>
            </w:r>
            <w:r>
              <w:t>records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payment of</w:t>
            </w:r>
            <w:r>
              <w:rPr>
                <w:spacing w:val="-3"/>
              </w:rPr>
              <w:t xml:space="preserve"> </w:t>
            </w:r>
            <w:r>
              <w:t>rent.</w:t>
            </w:r>
          </w:p>
          <w:p w14:paraId="26C1A0EB" w14:textId="77777777" w:rsidR="00731FAA" w:rsidRDefault="00731FAA" w:rsidP="00CA5F5E">
            <w:pPr>
              <w:pStyle w:val="TableParagraph"/>
              <w:numPr>
                <w:ilvl w:val="1"/>
                <w:numId w:val="36"/>
              </w:numPr>
              <w:spacing w:before="2" w:line="232" w:lineRule="exact"/>
              <w:jc w:val="left"/>
            </w:pPr>
            <w:r>
              <w:t xml:space="preserve">Those records must be retained for a period of not less than 12 months after the end of the tenancy. </w:t>
            </w:r>
          </w:p>
          <w:p w14:paraId="34812A0F" w14:textId="69E58F91" w:rsidR="008D37C8" w:rsidRDefault="008D37C8" w:rsidP="008D37C8">
            <w:pPr>
              <w:pStyle w:val="TableParagraph"/>
              <w:spacing w:before="2" w:line="232" w:lineRule="exact"/>
            </w:pPr>
          </w:p>
        </w:tc>
      </w:tr>
    </w:tbl>
    <w:p w14:paraId="1620D54D" w14:textId="77777777" w:rsidR="00226E39" w:rsidRDefault="00226E39">
      <w:pPr>
        <w:spacing w:line="232" w:lineRule="exact"/>
        <w:sectPr w:rsidR="00226E39" w:rsidSect="0002153A">
          <w:footerReference w:type="default" r:id="rId10"/>
          <w:pgSz w:w="11910" w:h="16840"/>
          <w:pgMar w:top="680" w:right="200" w:bottom="1166" w:left="500" w:header="0" w:footer="46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8769"/>
      </w:tblGrid>
      <w:tr w:rsidR="00226E39" w14:paraId="2DEC142E" w14:textId="77777777" w:rsidTr="00814BAB">
        <w:trPr>
          <w:trHeight w:val="3950"/>
        </w:trPr>
        <w:tc>
          <w:tcPr>
            <w:tcW w:w="1866" w:type="dxa"/>
          </w:tcPr>
          <w:p w14:paraId="5411B408" w14:textId="77777777" w:rsidR="00226E39" w:rsidRDefault="0024520C">
            <w:pPr>
              <w:pStyle w:val="TableParagraph"/>
              <w:spacing w:before="2"/>
              <w:ind w:left="110" w:right="503"/>
              <w:rPr>
                <w:b/>
              </w:rPr>
            </w:pPr>
            <w:r>
              <w:rPr>
                <w:b/>
              </w:rPr>
              <w:lastRenderedPageBreak/>
              <w:t>Increase in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rent</w:t>
            </w:r>
          </w:p>
          <w:p w14:paraId="46346EF2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64912429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2F252877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3F8E2277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4ACD02C6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35F05413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5FD63730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381027EC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5ED84965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2A849E88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3CC27E08" w14:textId="77777777" w:rsidR="00226E39" w:rsidRDefault="00226E3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60C55A87" w14:textId="280AAB9D" w:rsidR="00226E39" w:rsidRDefault="00226E39" w:rsidP="00161AFB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8769" w:type="dxa"/>
          </w:tcPr>
          <w:p w14:paraId="0E2EE4B5" w14:textId="77777777" w:rsidR="00226E39" w:rsidRDefault="0024520C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2"/>
              <w:ind w:right="423"/>
            </w:pPr>
            <w:r>
              <w:t>The amount of rent must not vary from period to period except as provided by this</w:t>
            </w:r>
            <w:r>
              <w:rPr>
                <w:spacing w:val="-59"/>
              </w:rPr>
              <w:t xml:space="preserve"> </w:t>
            </w:r>
            <w:r>
              <w:t>tenancy agreement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Residential</w:t>
            </w:r>
            <w:r>
              <w:rPr>
                <w:spacing w:val="-1"/>
              </w:rPr>
              <w:t xml:space="preserve"> </w:t>
            </w:r>
            <w:r>
              <w:t>Tenancies</w:t>
            </w:r>
            <w:r>
              <w:rPr>
                <w:spacing w:val="1"/>
              </w:rPr>
              <w:t xml:space="preserve"> </w:t>
            </w:r>
            <w:r>
              <w:t>Act.</w:t>
            </w:r>
          </w:p>
          <w:p w14:paraId="3808AA4D" w14:textId="77777777" w:rsidR="00226E39" w:rsidRDefault="0024520C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right="193"/>
            </w:pPr>
            <w:r>
              <w:t>The rent may not be increased at intervals of less than 12 months from either the</w:t>
            </w:r>
            <w:r>
              <w:rPr>
                <w:spacing w:val="1"/>
              </w:rPr>
              <w:t xml:space="preserve"> </w:t>
            </w:r>
            <w:r>
              <w:t>beginning of the tenancy agreement for the first increase, or after that, from the date</w:t>
            </w:r>
            <w:r>
              <w:rPr>
                <w:spacing w:val="-60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last</w:t>
            </w:r>
            <w:r>
              <w:rPr>
                <w:spacing w:val="2"/>
              </w:rPr>
              <w:t xml:space="preserve"> </w:t>
            </w:r>
            <w:r>
              <w:t>increase.</w:t>
            </w:r>
          </w:p>
          <w:p w14:paraId="3F7A2ECE" w14:textId="77777777" w:rsidR="00226E39" w:rsidRDefault="0024520C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(1)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clause</w:t>
            </w:r>
            <w:r>
              <w:rPr>
                <w:spacing w:val="-3"/>
              </w:rPr>
              <w:t xml:space="preserve"> </w:t>
            </w:r>
            <w:r>
              <w:t>applies</w:t>
            </w:r>
            <w:r>
              <w:rPr>
                <w:spacing w:val="-2"/>
              </w:rPr>
              <w:t xml:space="preserve"> </w:t>
            </w:r>
            <w:r>
              <w:t>if—</w:t>
            </w:r>
          </w:p>
          <w:p w14:paraId="4D625EB7" w14:textId="2AD4D84F" w:rsidR="00226E39" w:rsidRDefault="0024520C">
            <w:pPr>
              <w:pStyle w:val="TableParagraph"/>
              <w:numPr>
                <w:ilvl w:val="1"/>
                <w:numId w:val="35"/>
              </w:numPr>
              <w:tabs>
                <w:tab w:val="left" w:pos="1159"/>
              </w:tabs>
              <w:spacing w:line="252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 w:rsidR="008E5D5F">
              <w:rPr>
                <w:spacing w:val="-6"/>
              </w:rPr>
              <w:t>h</w:t>
            </w:r>
            <w:r>
              <w:t>ousing</w:t>
            </w:r>
            <w:r>
              <w:rPr>
                <w:spacing w:val="-2"/>
              </w:rPr>
              <w:t xml:space="preserve"> </w:t>
            </w:r>
            <w:r w:rsidR="008E5D5F">
              <w:rPr>
                <w:spacing w:val="-2"/>
              </w:rPr>
              <w:t>c</w:t>
            </w:r>
            <w:r>
              <w:t>ommissioner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lessor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agreement;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51D87011" w14:textId="0A05A55A" w:rsidR="00226E39" w:rsidRDefault="0024520C">
            <w:pPr>
              <w:pStyle w:val="TableParagraph"/>
              <w:numPr>
                <w:ilvl w:val="1"/>
                <w:numId w:val="35"/>
              </w:numPr>
              <w:tabs>
                <w:tab w:val="left" w:pos="1159"/>
              </w:tabs>
              <w:ind w:left="1110" w:right="642" w:hanging="284"/>
            </w:pPr>
            <w:r>
              <w:t>the</w:t>
            </w:r>
            <w:r>
              <w:rPr>
                <w:spacing w:val="-5"/>
              </w:rPr>
              <w:t xml:space="preserve"> </w:t>
            </w:r>
            <w:r w:rsidR="008E5D5F">
              <w:t>c</w:t>
            </w:r>
            <w:r>
              <w:t>ommissioner has</w:t>
            </w:r>
            <w:r>
              <w:rPr>
                <w:spacing w:val="-1"/>
              </w:rPr>
              <w:t xml:space="preserve"> </w:t>
            </w:r>
            <w:r>
              <w:t>decided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rent after a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rent</w:t>
            </w:r>
            <w:r>
              <w:rPr>
                <w:spacing w:val="-59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Pr="008E5D5F">
              <w:rPr>
                <w:i/>
                <w:iCs/>
              </w:rPr>
              <w:t>Housing Assistance</w:t>
            </w:r>
            <w:r w:rsidRPr="008E5D5F">
              <w:rPr>
                <w:i/>
                <w:iCs/>
                <w:spacing w:val="-1"/>
              </w:rPr>
              <w:t xml:space="preserve"> </w:t>
            </w:r>
            <w:r w:rsidRPr="008E5D5F">
              <w:rPr>
                <w:i/>
                <w:iCs/>
              </w:rPr>
              <w:t>Act</w:t>
            </w:r>
            <w:r w:rsidRPr="008E5D5F">
              <w:rPr>
                <w:i/>
                <w:iCs/>
                <w:spacing w:val="1"/>
              </w:rPr>
              <w:t xml:space="preserve"> </w:t>
            </w:r>
            <w:r w:rsidRPr="008E5D5F">
              <w:rPr>
                <w:i/>
                <w:iCs/>
              </w:rPr>
              <w:t>2007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1"/>
              </w:rPr>
              <w:t xml:space="preserve"> </w:t>
            </w:r>
            <w:r>
              <w:t>23.</w:t>
            </w:r>
          </w:p>
          <w:p w14:paraId="775010FE" w14:textId="77777777" w:rsidR="00226E39" w:rsidRDefault="0024520C">
            <w:pPr>
              <w:pStyle w:val="TableParagraph"/>
              <w:numPr>
                <w:ilvl w:val="0"/>
                <w:numId w:val="34"/>
              </w:numPr>
              <w:tabs>
                <w:tab w:val="left" w:pos="758"/>
              </w:tabs>
              <w:ind w:hanging="335"/>
            </w:pPr>
            <w:r>
              <w:t>Despite</w:t>
            </w:r>
            <w:r>
              <w:rPr>
                <w:spacing w:val="-3"/>
              </w:rPr>
              <w:t xml:space="preserve"> </w:t>
            </w:r>
            <w:r>
              <w:t>clause</w:t>
            </w:r>
            <w:r>
              <w:rPr>
                <w:spacing w:val="-5"/>
              </w:rPr>
              <w:t xml:space="preserve"> </w:t>
            </w:r>
            <w:r>
              <w:t>35,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housing</w:t>
            </w:r>
            <w:r>
              <w:rPr>
                <w:spacing w:val="-3"/>
              </w:rPr>
              <w:t xml:space="preserve"> </w:t>
            </w:r>
            <w:r>
              <w:t>commissioner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rent.</w:t>
            </w:r>
          </w:p>
          <w:p w14:paraId="55A8D1CA" w14:textId="77777777" w:rsidR="00226E39" w:rsidRDefault="0024520C">
            <w:pPr>
              <w:pStyle w:val="TableParagraph"/>
              <w:numPr>
                <w:ilvl w:val="0"/>
                <w:numId w:val="34"/>
              </w:numPr>
              <w:tabs>
                <w:tab w:val="left" w:pos="758"/>
              </w:tabs>
              <w:spacing w:before="1"/>
              <w:ind w:left="706" w:right="297" w:hanging="284"/>
            </w:pPr>
            <w:r>
              <w:t>However, if a previous review of rent has been undertaken, the increase under</w:t>
            </w:r>
            <w:r>
              <w:rPr>
                <w:spacing w:val="1"/>
              </w:rPr>
              <w:t xml:space="preserve"> </w:t>
            </w:r>
            <w:r>
              <w:t>subclause (2) must not take</w:t>
            </w:r>
            <w:r>
              <w:rPr>
                <w:spacing w:val="1"/>
              </w:rPr>
              <w:t xml:space="preserve"> </w:t>
            </w:r>
            <w:r>
              <w:t>effect earlier than 1 year after the date the last rent</w:t>
            </w:r>
            <w:r>
              <w:rPr>
                <w:spacing w:val="-60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took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  <w:p w14:paraId="11BD3869" w14:textId="77777777" w:rsidR="00226E39" w:rsidRDefault="0024520C" w:rsidP="008D37C8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right="500"/>
            </w:pPr>
            <w:r>
              <w:t>The restriction on increase in rent applies provided the identity of at least 1 of the</w:t>
            </w:r>
            <w:r>
              <w:rPr>
                <w:spacing w:val="-60"/>
              </w:rPr>
              <w:t xml:space="preserve"> </w:t>
            </w:r>
            <w:r>
              <w:t>tenants who occupy the premises remains the same as at the time of the last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 w:rsidR="00AA797C">
              <w:t>.</w:t>
            </w:r>
          </w:p>
          <w:p w14:paraId="163FF022" w14:textId="1D06321D" w:rsidR="008D37C8" w:rsidRDefault="008D37C8" w:rsidP="008D37C8">
            <w:pPr>
              <w:pStyle w:val="TableParagraph"/>
              <w:tabs>
                <w:tab w:val="left" w:pos="467"/>
              </w:tabs>
              <w:ind w:left="106" w:right="500"/>
            </w:pPr>
          </w:p>
        </w:tc>
      </w:tr>
      <w:tr w:rsidR="00226E39" w14:paraId="6AF6D225" w14:textId="77777777" w:rsidTr="00814BAB">
        <w:trPr>
          <w:trHeight w:val="2277"/>
        </w:trPr>
        <w:tc>
          <w:tcPr>
            <w:tcW w:w="1866" w:type="dxa"/>
          </w:tcPr>
          <w:p w14:paraId="54CEFBA8" w14:textId="77777777" w:rsidR="00226E39" w:rsidRDefault="0024520C">
            <w:pPr>
              <w:pStyle w:val="TableParagraph"/>
              <w:ind w:left="110" w:right="136"/>
              <w:rPr>
                <w:b/>
              </w:rPr>
            </w:pPr>
            <w:r>
              <w:rPr>
                <w:b/>
              </w:rPr>
              <w:t>Review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excessive rent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increases</w:t>
            </w:r>
          </w:p>
        </w:tc>
        <w:tc>
          <w:tcPr>
            <w:tcW w:w="8769" w:type="dxa"/>
          </w:tcPr>
          <w:p w14:paraId="07CAC661" w14:textId="0BF6CD44" w:rsidR="00731FAA" w:rsidRDefault="00731FAA" w:rsidP="007528FD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ind w:right="421"/>
            </w:pPr>
            <w:r>
              <w:t>The lessor must give the tenant 8 weeks written notice of intention to increase the</w:t>
            </w:r>
            <w:r>
              <w:rPr>
                <w:spacing w:val="-59"/>
              </w:rPr>
              <w:t xml:space="preserve"> </w:t>
            </w:r>
            <w:r>
              <w:t>rent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amount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increase,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 xml:space="preserve">is proposed to increase the rent. </w:t>
            </w:r>
          </w:p>
          <w:p w14:paraId="239938CB" w14:textId="2D18A827" w:rsidR="00226E39" w:rsidRDefault="0024520C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ind w:right="113"/>
            </w:pPr>
            <w:r>
              <w:t xml:space="preserve">(1) The tenant may apply in writing to the tribunal for review of an excessive </w:t>
            </w:r>
            <w:r w:rsidR="00BC6502">
              <w:t>increase</w:t>
            </w:r>
            <w:r w:rsidR="00AA797C">
              <w:t xml:space="preserve"> in </w:t>
            </w:r>
            <w:r w:rsidR="00BC6502">
              <w:t>rent</w:t>
            </w:r>
            <w:r>
              <w:t xml:space="preserve"> (time limits for applying and the meaning of excessive is set out in the</w:t>
            </w:r>
            <w:r>
              <w:rPr>
                <w:spacing w:val="1"/>
              </w:rPr>
              <w:t xml:space="preserve"> </w:t>
            </w:r>
            <w:r>
              <w:t>Residential</w:t>
            </w:r>
            <w:r>
              <w:rPr>
                <w:spacing w:val="-1"/>
              </w:rPr>
              <w:t xml:space="preserve"> </w:t>
            </w:r>
            <w:r>
              <w:t>Tenancies</w:t>
            </w:r>
            <w:r>
              <w:rPr>
                <w:spacing w:val="1"/>
              </w:rPr>
              <w:t xml:space="preserve"> </w:t>
            </w:r>
            <w:r>
              <w:t>Act).</w:t>
            </w:r>
          </w:p>
          <w:p w14:paraId="482498A4" w14:textId="77777777" w:rsidR="00226E39" w:rsidRDefault="0024520C">
            <w:pPr>
              <w:pStyle w:val="TableParagraph"/>
              <w:spacing w:before="1"/>
              <w:ind w:right="310"/>
            </w:pPr>
            <w:r>
              <w:t>(2) On such application being made, no increase in rent is payable until so ordered</w:t>
            </w:r>
            <w:r>
              <w:rPr>
                <w:spacing w:val="-59"/>
              </w:rPr>
              <w:t xml:space="preserve"> </w:t>
            </w:r>
            <w:r>
              <w:t>by the</w:t>
            </w:r>
            <w:r>
              <w:rPr>
                <w:spacing w:val="-2"/>
              </w:rPr>
              <w:t xml:space="preserve"> </w:t>
            </w:r>
            <w:r>
              <w:t>tribunal.</w:t>
            </w:r>
          </w:p>
          <w:p w14:paraId="3F009DB3" w14:textId="2D0C4E5B" w:rsidR="00226E39" w:rsidRDefault="0024520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1"/>
              <w:ind w:right="399"/>
            </w:pPr>
            <w:r>
              <w:t xml:space="preserve">If the tenant remains in occupation of the premises without applying to the </w:t>
            </w:r>
            <w:proofErr w:type="gramStart"/>
            <w:r>
              <w:t>tribunal</w:t>
            </w:r>
            <w:r w:rsidR="00BC6502">
              <w:t xml:space="preserve"> </w:t>
            </w:r>
            <w:r>
              <w:rPr>
                <w:spacing w:val="-59"/>
              </w:rPr>
              <w:t xml:space="preserve"> </w:t>
            </w:r>
            <w:r>
              <w:t>for</w:t>
            </w:r>
            <w:proofErr w:type="gramEnd"/>
            <w:r>
              <w:rPr>
                <w:spacing w:val="-3"/>
              </w:rPr>
              <w:t xml:space="preserve"> </w:t>
            </w:r>
            <w:r>
              <w:t>review,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rent</w:t>
            </w:r>
            <w:r>
              <w:rPr>
                <w:spacing w:val="-3"/>
              </w:rPr>
              <w:t xml:space="preserve"> </w:t>
            </w:r>
            <w:r>
              <w:t>takes</w:t>
            </w:r>
            <w:r>
              <w:rPr>
                <w:spacing w:val="-2"/>
              </w:rPr>
              <w:t xml:space="preserve"> </w:t>
            </w:r>
            <w:r>
              <w:t>effect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notice.</w:t>
            </w:r>
          </w:p>
          <w:p w14:paraId="5B8EA073" w14:textId="77777777" w:rsidR="00226E39" w:rsidRDefault="0024520C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54" w:lineRule="exact"/>
              <w:ind w:right="630"/>
            </w:pPr>
            <w:r>
              <w:t>If the tenant wishes to vacate the premises before the increase takes effect, the</w:t>
            </w:r>
            <w:r>
              <w:rPr>
                <w:spacing w:val="-59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must give 3 weeks’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lessor.</w:t>
            </w:r>
          </w:p>
          <w:p w14:paraId="15AEB8DE" w14:textId="6D4718C8" w:rsidR="008D37C8" w:rsidRDefault="008D37C8" w:rsidP="008D37C8">
            <w:pPr>
              <w:pStyle w:val="TableParagraph"/>
              <w:tabs>
                <w:tab w:val="left" w:pos="468"/>
              </w:tabs>
              <w:spacing w:line="254" w:lineRule="exact"/>
              <w:ind w:left="114" w:right="630"/>
            </w:pPr>
          </w:p>
        </w:tc>
      </w:tr>
      <w:tr w:rsidR="00226E39" w14:paraId="0FF9CC63" w14:textId="77777777" w:rsidTr="00814BAB">
        <w:trPr>
          <w:trHeight w:val="4296"/>
        </w:trPr>
        <w:tc>
          <w:tcPr>
            <w:tcW w:w="1866" w:type="dxa"/>
          </w:tcPr>
          <w:p w14:paraId="19E8C9CF" w14:textId="77777777" w:rsidR="00226E39" w:rsidRDefault="0024520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Lessor’s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costs</w:t>
            </w:r>
          </w:p>
        </w:tc>
        <w:tc>
          <w:tcPr>
            <w:tcW w:w="8769" w:type="dxa"/>
          </w:tcPr>
          <w:p w14:paraId="1292C120" w14:textId="77777777" w:rsidR="00226E39" w:rsidRDefault="0024520C">
            <w:pPr>
              <w:pStyle w:val="TableParagraph"/>
              <w:numPr>
                <w:ilvl w:val="0"/>
                <w:numId w:val="31"/>
              </w:numPr>
              <w:tabs>
                <w:tab w:val="left" w:pos="461"/>
              </w:tabs>
              <w:spacing w:line="249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following:</w:t>
            </w:r>
          </w:p>
          <w:p w14:paraId="2307A193" w14:textId="77777777" w:rsidR="00226E39" w:rsidRDefault="0024520C">
            <w:pPr>
              <w:pStyle w:val="TableParagraph"/>
              <w:numPr>
                <w:ilvl w:val="1"/>
                <w:numId w:val="31"/>
              </w:numPr>
              <w:tabs>
                <w:tab w:val="left" w:pos="1188"/>
              </w:tabs>
              <w:spacing w:before="1" w:line="252" w:lineRule="exact"/>
              <w:ind w:hanging="361"/>
            </w:pPr>
            <w:r>
              <w:t>rates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taxes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premises;</w:t>
            </w:r>
            <w:proofErr w:type="gramEnd"/>
          </w:p>
          <w:p w14:paraId="76CE39AC" w14:textId="455AD3B0" w:rsidR="00226E39" w:rsidRDefault="0024520C">
            <w:pPr>
              <w:pStyle w:val="TableParagraph"/>
              <w:numPr>
                <w:ilvl w:val="1"/>
                <w:numId w:val="31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 w:rsidR="004F4FAD">
              <w:t>the lessor</w:t>
            </w:r>
            <w:r>
              <w:rPr>
                <w:spacing w:val="-1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proofErr w:type="gramStart"/>
            <w:r>
              <w:t>responsible;</w:t>
            </w:r>
            <w:proofErr w:type="gramEnd"/>
          </w:p>
          <w:p w14:paraId="6087814E" w14:textId="77777777" w:rsidR="00226E39" w:rsidRDefault="0024520C">
            <w:pPr>
              <w:pStyle w:val="TableParagraph"/>
              <w:numPr>
                <w:ilvl w:val="1"/>
                <w:numId w:val="31"/>
              </w:numPr>
              <w:tabs>
                <w:tab w:val="left" w:pos="1188"/>
              </w:tabs>
              <w:spacing w:before="2"/>
              <w:ind w:right="401"/>
            </w:pPr>
            <w:r>
              <w:t>services for which there is not a separate metering device so that amounts</w:t>
            </w:r>
            <w:r>
              <w:rPr>
                <w:spacing w:val="-59"/>
              </w:rPr>
              <w:t xml:space="preserve"> </w:t>
            </w:r>
            <w:r>
              <w:t>consumed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</w:t>
            </w:r>
            <w:r>
              <w:rPr>
                <w:spacing w:val="-4"/>
              </w:rPr>
              <w:t xml:space="preserve"> </w:t>
            </w:r>
            <w:r>
              <w:t>cannot be</w:t>
            </w:r>
            <w:r>
              <w:rPr>
                <w:spacing w:val="-4"/>
              </w:rPr>
              <w:t xml:space="preserve"> </w:t>
            </w:r>
            <w:r>
              <w:t>accurately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decided;</w:t>
            </w:r>
            <w:proofErr w:type="gramEnd"/>
          </w:p>
          <w:p w14:paraId="4978770F" w14:textId="77777777" w:rsidR="00226E39" w:rsidRDefault="0024520C">
            <w:pPr>
              <w:pStyle w:val="TableParagraph"/>
              <w:numPr>
                <w:ilvl w:val="1"/>
                <w:numId w:val="31"/>
              </w:numPr>
              <w:tabs>
                <w:tab w:val="left" w:pos="1188"/>
              </w:tabs>
              <w:spacing w:line="242" w:lineRule="auto"/>
              <w:ind w:right="221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measurement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beginning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proofErr w:type="gramStart"/>
            <w:r>
              <w:t>tenancy;</w:t>
            </w:r>
            <w:proofErr w:type="gramEnd"/>
          </w:p>
          <w:p w14:paraId="2D7C5F9B" w14:textId="77777777" w:rsidR="00226E39" w:rsidRDefault="0024520C">
            <w:pPr>
              <w:pStyle w:val="TableParagraph"/>
              <w:numPr>
                <w:ilvl w:val="1"/>
                <w:numId w:val="31"/>
              </w:numPr>
              <w:tabs>
                <w:tab w:val="left" w:pos="1188"/>
              </w:tabs>
              <w:spacing w:line="242" w:lineRule="auto"/>
              <w:ind w:right="159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reading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measurement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</w:t>
            </w:r>
            <w:r>
              <w:rPr>
                <w:spacing w:val="-1"/>
              </w:rPr>
              <w:t xml:space="preserve"> </w:t>
            </w:r>
            <w:r>
              <w:t>providing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1"/>
              </w:rPr>
              <w:t xml:space="preserve"> </w:t>
            </w:r>
            <w:r>
              <w:t>has not made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reading.</w:t>
            </w:r>
          </w:p>
          <w:p w14:paraId="176C7907" w14:textId="77777777" w:rsidR="00226E39" w:rsidRDefault="0024520C" w:rsidP="00AA797C">
            <w:pPr>
              <w:pStyle w:val="TableParagraph"/>
              <w:numPr>
                <w:ilvl w:val="0"/>
                <w:numId w:val="31"/>
              </w:numPr>
              <w:tabs>
                <w:tab w:val="left" w:pos="460"/>
              </w:tabs>
              <w:ind w:left="467" w:right="176" w:hanging="360"/>
            </w:pPr>
            <w:r>
              <w:t>(1) The lessor must pay for any physical installation of services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water, electricity,</w:t>
            </w:r>
            <w:r>
              <w:rPr>
                <w:spacing w:val="-59"/>
              </w:rPr>
              <w:t xml:space="preserve"> </w:t>
            </w:r>
            <w:r>
              <w:t>gas,</w:t>
            </w:r>
            <w:r>
              <w:rPr>
                <w:spacing w:val="-2"/>
              </w:rPr>
              <w:t xml:space="preserve"> </w:t>
            </w:r>
            <w:r>
              <w:t>telephone line).</w:t>
            </w:r>
          </w:p>
          <w:p w14:paraId="376BD277" w14:textId="77777777" w:rsidR="00226E39" w:rsidRDefault="0024520C">
            <w:pPr>
              <w:pStyle w:val="TableParagraph"/>
            </w:pPr>
            <w:r>
              <w:t>(2)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connection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supplied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tenant’s</w:t>
            </w:r>
            <w:r>
              <w:rPr>
                <w:spacing w:val="-2"/>
              </w:rPr>
              <w:t xml:space="preserve"> </w:t>
            </w:r>
            <w:r>
              <w:t>name.</w:t>
            </w:r>
          </w:p>
          <w:p w14:paraId="3E75FFAA" w14:textId="77777777" w:rsidR="00226E39" w:rsidRDefault="0024520C">
            <w:pPr>
              <w:pStyle w:val="TableParagraph"/>
              <w:numPr>
                <w:ilvl w:val="0"/>
                <w:numId w:val="30"/>
              </w:numPr>
              <w:tabs>
                <w:tab w:val="left" w:pos="460"/>
              </w:tabs>
              <w:ind w:right="138" w:hanging="360"/>
            </w:pPr>
            <w:r>
              <w:t>The lessor must pay the annual supply charge associated with the supply of water or</w:t>
            </w:r>
            <w:r>
              <w:rPr>
                <w:spacing w:val="-59"/>
              </w:rPr>
              <w:t xml:space="preserve"> </w:t>
            </w:r>
            <w:r>
              <w:t>sewerage.</w:t>
            </w:r>
          </w:p>
          <w:p w14:paraId="24615564" w14:textId="77777777" w:rsidR="00226E39" w:rsidRDefault="0024520C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spacing w:line="254" w:lineRule="exact"/>
              <w:ind w:right="188" w:hanging="360"/>
            </w:pPr>
            <w:r>
              <w:t xml:space="preserve">If the premises are a unit under </w:t>
            </w:r>
            <w:r w:rsidRPr="00AA797C">
              <w:t>the</w:t>
            </w:r>
            <w:r w:rsidRPr="00AA797C">
              <w:rPr>
                <w:i/>
                <w:iCs/>
              </w:rPr>
              <w:t xml:space="preserve"> Unit Titles Act 2001</w:t>
            </w:r>
            <w:r>
              <w:t>, the lessor is responsible for</w:t>
            </w:r>
            <w:r>
              <w:rPr>
                <w:spacing w:val="-59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owners’ corporation</w:t>
            </w:r>
            <w:r>
              <w:rPr>
                <w:spacing w:val="-2"/>
              </w:rPr>
              <w:t xml:space="preserve"> </w:t>
            </w:r>
            <w:r>
              <w:t>charges.</w:t>
            </w:r>
          </w:p>
          <w:p w14:paraId="4FDDEDD4" w14:textId="7DB1ADB1" w:rsidR="00E054DA" w:rsidRDefault="00E054DA" w:rsidP="00E054DA">
            <w:pPr>
              <w:pStyle w:val="TableParagraph"/>
              <w:tabs>
                <w:tab w:val="left" w:pos="461"/>
              </w:tabs>
              <w:spacing w:line="254" w:lineRule="exact"/>
              <w:ind w:right="188"/>
            </w:pPr>
          </w:p>
        </w:tc>
      </w:tr>
      <w:tr w:rsidR="00226E39" w14:paraId="08240503" w14:textId="77777777" w:rsidTr="00814BAB">
        <w:trPr>
          <w:trHeight w:val="746"/>
        </w:trPr>
        <w:tc>
          <w:tcPr>
            <w:tcW w:w="1866" w:type="dxa"/>
          </w:tcPr>
          <w:p w14:paraId="7D22BACB" w14:textId="77777777" w:rsidR="00226E39" w:rsidRDefault="0024520C">
            <w:pPr>
              <w:pStyle w:val="TableParagraph"/>
              <w:spacing w:line="239" w:lineRule="exact"/>
              <w:ind w:left="143"/>
              <w:rPr>
                <w:b/>
              </w:rPr>
            </w:pPr>
            <w:r>
              <w:rPr>
                <w:b/>
              </w:rPr>
              <w:t>Tenant’s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costs</w:t>
            </w:r>
          </w:p>
        </w:tc>
        <w:tc>
          <w:tcPr>
            <w:tcW w:w="8769" w:type="dxa"/>
          </w:tcPr>
          <w:p w14:paraId="3864ECDE" w14:textId="77777777" w:rsidR="00226E39" w:rsidRDefault="0024520C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</w:tabs>
              <w:spacing w:line="239" w:lineRule="exact"/>
              <w:ind w:hanging="35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charges</w:t>
            </w:r>
            <w:r>
              <w:rPr>
                <w:spacing w:val="-2"/>
              </w:rPr>
              <w:t xml:space="preserve"> </w:t>
            </w:r>
            <w:r>
              <w:t>associated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consumption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  <w:p w14:paraId="12DFC283" w14:textId="77777777" w:rsidR="00226E39" w:rsidRDefault="0024520C">
            <w:pPr>
              <w:pStyle w:val="TableParagraph"/>
              <w:spacing w:before="1" w:line="252" w:lineRule="exact"/>
            </w:pPr>
            <w:r>
              <w:t>supplied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premises,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electricity,</w:t>
            </w:r>
            <w:r>
              <w:rPr>
                <w:spacing w:val="-1"/>
              </w:rPr>
              <w:t xml:space="preserve"> </w:t>
            </w:r>
            <w:r>
              <w:t>gas,</w:t>
            </w:r>
            <w:r>
              <w:rPr>
                <w:spacing w:val="-4"/>
              </w:rPr>
              <w:t xml:space="preserve"> </w:t>
            </w:r>
            <w:proofErr w:type="gramStart"/>
            <w:r>
              <w:t>water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telephone</w:t>
            </w:r>
          </w:p>
          <w:p w14:paraId="68E7EEEB" w14:textId="77777777" w:rsidR="00226E39" w:rsidRDefault="0024520C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</w:tabs>
              <w:spacing w:line="234" w:lineRule="exact"/>
              <w:ind w:hanging="35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tenant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connect or continue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t>service.</w:t>
            </w:r>
          </w:p>
          <w:p w14:paraId="2D35E878" w14:textId="45159AFE" w:rsidR="00E054DA" w:rsidRDefault="00E054DA" w:rsidP="00E054DA">
            <w:pPr>
              <w:pStyle w:val="TableParagraph"/>
              <w:tabs>
                <w:tab w:val="left" w:pos="461"/>
              </w:tabs>
              <w:spacing w:line="234" w:lineRule="exact"/>
              <w:ind w:left="106"/>
            </w:pPr>
          </w:p>
        </w:tc>
      </w:tr>
      <w:tr w:rsidR="00D2041B" w14:paraId="5185459A" w14:textId="77777777" w:rsidTr="00707C60">
        <w:trPr>
          <w:trHeight w:val="4279"/>
        </w:trPr>
        <w:tc>
          <w:tcPr>
            <w:tcW w:w="1866" w:type="dxa"/>
          </w:tcPr>
          <w:p w14:paraId="68E0E727" w14:textId="77777777" w:rsidR="00D2041B" w:rsidRDefault="00D2041B">
            <w:pPr>
              <w:pStyle w:val="TableParagraph"/>
              <w:ind w:left="143" w:right="483"/>
              <w:rPr>
                <w:b/>
              </w:rPr>
            </w:pPr>
            <w:r>
              <w:rPr>
                <w:b/>
              </w:rPr>
              <w:lastRenderedPageBreak/>
              <w:t>Reading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metered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8769" w:type="dxa"/>
          </w:tcPr>
          <w:p w14:paraId="1710C3AC" w14:textId="77777777" w:rsidR="00D2041B" w:rsidRDefault="00D2041B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ind w:right="484" w:hanging="360"/>
            </w:pPr>
            <w:r>
              <w:t>(1) The lessor is responsible for undertaking or arranging all readings or</w:t>
            </w:r>
            <w:r>
              <w:rPr>
                <w:spacing w:val="1"/>
              </w:rPr>
              <w:t xml:space="preserve"> </w:t>
            </w:r>
            <w:r>
              <w:t>measurement of services, other than those that are connected in the name of the</w:t>
            </w:r>
            <w:r>
              <w:rPr>
                <w:spacing w:val="-59"/>
              </w:rPr>
              <w:t xml:space="preserve"> </w:t>
            </w:r>
            <w:r>
              <w:t>tenant.</w:t>
            </w:r>
          </w:p>
          <w:p w14:paraId="792F64AA" w14:textId="77777777" w:rsidR="00D2041B" w:rsidRDefault="00D2041B">
            <w:pPr>
              <w:pStyle w:val="TableParagraph"/>
              <w:ind w:right="555"/>
            </w:pPr>
            <w:r>
              <w:t>(2) The lessor must provide the tenant with an opportunity to verify readings and</w:t>
            </w:r>
            <w:r>
              <w:rPr>
                <w:spacing w:val="-59"/>
              </w:rPr>
              <w:t xml:space="preserve"> </w:t>
            </w:r>
            <w:r>
              <w:t>measurements.</w:t>
            </w:r>
          </w:p>
          <w:p w14:paraId="2A35BD07" w14:textId="77777777" w:rsidR="00D2041B" w:rsidRDefault="00D2041B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ind w:right="188" w:hanging="360"/>
            </w:pPr>
            <w:r>
              <w:t>If the lessor does not arrange reading or measurement of a service connected in the</w:t>
            </w:r>
            <w:r>
              <w:rPr>
                <w:spacing w:val="-60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day after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expiry of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vacate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14:paraId="5C157CFA" w14:textId="77777777" w:rsidR="00D2041B" w:rsidRDefault="00D2041B">
            <w:pPr>
              <w:pStyle w:val="TableParagraph"/>
              <w:spacing w:line="232" w:lineRule="exact"/>
            </w:pPr>
            <w:r>
              <w:t>accordance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Tenancies</w:t>
            </w:r>
            <w:r>
              <w:rPr>
                <w:spacing w:val="-2"/>
              </w:rPr>
              <w:t xml:space="preserve"> </w:t>
            </w:r>
            <w:r>
              <w:t>Act,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lessor</w:t>
            </w:r>
          </w:p>
          <w:p w14:paraId="3F686DF8" w14:textId="77777777" w:rsidR="00D2041B" w:rsidRDefault="00D2041B">
            <w:pPr>
              <w:pStyle w:val="TableParagraph"/>
              <w:spacing w:before="2"/>
              <w:ind w:right="212"/>
            </w:pPr>
            <w:proofErr w:type="gramStart"/>
            <w:r>
              <w:t>is be</w:t>
            </w:r>
            <w:proofErr w:type="gramEnd"/>
            <w:r>
              <w:t xml:space="preserve"> responsible for payment of the unread or unmeasured service after the date of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last reading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measurement.</w:t>
            </w:r>
          </w:p>
          <w:p w14:paraId="244F9332" w14:textId="77777777" w:rsidR="00D2041B" w:rsidRDefault="00D2041B">
            <w:pPr>
              <w:pStyle w:val="TableParagraph"/>
              <w:ind w:right="164" w:hanging="360"/>
            </w:pPr>
            <w:r>
              <w:rPr>
                <w:spacing w:val="-1"/>
              </w:rPr>
              <w:t xml:space="preserve">50. (1) If the tenant vacates the premises </w:t>
            </w:r>
            <w:r>
              <w:t>without giving notice before departure, the</w:t>
            </w:r>
            <w:r>
              <w:rPr>
                <w:spacing w:val="1"/>
              </w:rPr>
              <w:t xml:space="preserve"> </w:t>
            </w:r>
            <w:r>
              <w:t>lessor must arrange a reading or measurement of services connected in the lessor’s</w:t>
            </w:r>
            <w:r>
              <w:rPr>
                <w:spacing w:val="-59"/>
              </w:rPr>
              <w:t xml:space="preserve"> </w:t>
            </w:r>
            <w:r>
              <w:t>name within a reasonable time of the lessor becoming aware of the departure of the</w:t>
            </w:r>
            <w:r>
              <w:rPr>
                <w:spacing w:val="-59"/>
              </w:rPr>
              <w:t xml:space="preserve"> </w:t>
            </w:r>
            <w:r>
              <w:t>tenant.</w:t>
            </w:r>
          </w:p>
          <w:p w14:paraId="1BCE9F50" w14:textId="77777777" w:rsidR="00D2041B" w:rsidRDefault="00D2041B">
            <w:pPr>
              <w:pStyle w:val="TableParagraph"/>
              <w:spacing w:line="252" w:lineRule="exact"/>
              <w:ind w:right="396"/>
            </w:pPr>
            <w:r>
              <w:t>(2) The tenant is responsible for payment of services to the date of that reading or</w:t>
            </w:r>
            <w:r>
              <w:rPr>
                <w:spacing w:val="-60"/>
              </w:rPr>
              <w:t xml:space="preserve"> </w:t>
            </w:r>
            <w:r>
              <w:t>measurement.</w:t>
            </w:r>
          </w:p>
          <w:p w14:paraId="6AA18557" w14:textId="77777777" w:rsidR="00D2041B" w:rsidRDefault="00D2041B" w:rsidP="005172F6">
            <w:pPr>
              <w:pStyle w:val="TableParagraph"/>
              <w:spacing w:line="252" w:lineRule="exact"/>
              <w:ind w:right="396"/>
            </w:pPr>
          </w:p>
        </w:tc>
      </w:tr>
      <w:tr w:rsidR="00226E39" w14:paraId="45D92020" w14:textId="77777777" w:rsidTr="00814BAB">
        <w:trPr>
          <w:trHeight w:val="1770"/>
        </w:trPr>
        <w:tc>
          <w:tcPr>
            <w:tcW w:w="1866" w:type="dxa"/>
          </w:tcPr>
          <w:p w14:paraId="7F546F45" w14:textId="77777777" w:rsidR="00226E39" w:rsidRDefault="0024520C">
            <w:pPr>
              <w:pStyle w:val="TableParagraph"/>
              <w:ind w:left="143" w:right="275"/>
              <w:rPr>
                <w:b/>
              </w:rPr>
            </w:pPr>
            <w:r>
              <w:rPr>
                <w:b/>
              </w:rPr>
              <w:t>Tenant’s use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interference</w:t>
            </w:r>
          </w:p>
        </w:tc>
        <w:tc>
          <w:tcPr>
            <w:tcW w:w="8769" w:type="dxa"/>
          </w:tcPr>
          <w:p w14:paraId="653DA2F6" w14:textId="77777777" w:rsidR="00226E39" w:rsidRDefault="0024520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337"/>
            </w:pPr>
            <w:r>
              <w:t>The lessor guarantees that there is no legal impediment to the use of the premises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residential purposes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tenant</w:t>
            </w:r>
          </w:p>
          <w:p w14:paraId="08A1A764" w14:textId="77777777" w:rsidR="00226E39" w:rsidRDefault="0024520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524"/>
            </w:pPr>
            <w:r>
              <w:t>The lessor must not cause or permit any interference with the reasonable peace,</w:t>
            </w:r>
            <w:r>
              <w:rPr>
                <w:spacing w:val="-60"/>
              </w:rPr>
              <w:t xml:space="preserve"> </w:t>
            </w:r>
            <w:proofErr w:type="gramStart"/>
            <w:r>
              <w:t>comfort</w:t>
            </w:r>
            <w:proofErr w:type="gramEnd"/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privacy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premises.</w:t>
            </w:r>
          </w:p>
          <w:p w14:paraId="36A1A15F" w14:textId="77777777" w:rsidR="00226E39" w:rsidRDefault="0024520C" w:rsidP="007528FD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52" w:lineRule="exact"/>
              <w:ind w:right="487"/>
            </w:pPr>
            <w:r>
              <w:t>Unless otherwise agreed in writing, the tenant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exclusive possession of the</w:t>
            </w:r>
            <w:r>
              <w:rPr>
                <w:spacing w:val="1"/>
              </w:rPr>
              <w:t xml:space="preserve"> </w:t>
            </w:r>
            <w:r>
              <w:t>premises, as described in the agreement, from the date of commencement of the</w:t>
            </w:r>
            <w:r>
              <w:rPr>
                <w:spacing w:val="-60"/>
              </w:rPr>
              <w:t xml:space="preserve"> </w:t>
            </w:r>
            <w:r>
              <w:t>tenancy agreement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 w:rsidR="00E054DA">
              <w:t>.</w:t>
            </w:r>
          </w:p>
          <w:p w14:paraId="3C9F49A5" w14:textId="5901D6FE" w:rsidR="00E054DA" w:rsidRDefault="00E054DA" w:rsidP="00E054DA">
            <w:pPr>
              <w:pStyle w:val="TableParagraph"/>
              <w:tabs>
                <w:tab w:val="left" w:pos="468"/>
              </w:tabs>
              <w:spacing w:line="252" w:lineRule="exact"/>
              <w:ind w:left="107" w:right="487"/>
            </w:pPr>
          </w:p>
        </w:tc>
      </w:tr>
      <w:tr w:rsidR="00226E39" w14:paraId="4CA062FE" w14:textId="77777777" w:rsidTr="00814BAB">
        <w:trPr>
          <w:trHeight w:val="1012"/>
        </w:trPr>
        <w:tc>
          <w:tcPr>
            <w:tcW w:w="1866" w:type="dxa"/>
          </w:tcPr>
          <w:p w14:paraId="35B235A8" w14:textId="77777777" w:rsidR="00226E39" w:rsidRDefault="0024520C">
            <w:pPr>
              <w:pStyle w:val="TableParagraph"/>
              <w:ind w:left="143" w:right="532"/>
              <w:rPr>
                <w:b/>
              </w:rPr>
            </w:pPr>
            <w:r>
              <w:rPr>
                <w:b/>
              </w:rPr>
              <w:t>Lessor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install 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maintain</w:t>
            </w:r>
          </w:p>
          <w:p w14:paraId="10C13331" w14:textId="77777777" w:rsidR="00226E39" w:rsidRDefault="0024520C">
            <w:pPr>
              <w:pStyle w:val="TableParagraph"/>
              <w:spacing w:line="234" w:lineRule="exact"/>
              <w:ind w:left="143"/>
              <w:rPr>
                <w:b/>
              </w:rPr>
            </w:pPr>
            <w:r>
              <w:rPr>
                <w:b/>
              </w:rPr>
              <w:t>smoke alarms</w:t>
            </w:r>
          </w:p>
        </w:tc>
        <w:tc>
          <w:tcPr>
            <w:tcW w:w="8769" w:type="dxa"/>
          </w:tcPr>
          <w:p w14:paraId="5ED5AB60" w14:textId="0DC6D004" w:rsidR="00226E39" w:rsidRDefault="0024520C" w:rsidP="00E054DA">
            <w:pPr>
              <w:pStyle w:val="TableParagraph"/>
              <w:spacing w:line="252" w:lineRule="exact"/>
              <w:ind w:left="76"/>
            </w:pPr>
            <w:r>
              <w:t>53A</w:t>
            </w:r>
            <w:r w:rsidR="002B1C71">
              <w:rPr>
                <w:spacing w:val="-2"/>
              </w:rPr>
              <w:t xml:space="preserve">. 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install</w:t>
            </w:r>
            <w:r>
              <w:rPr>
                <w:spacing w:val="59"/>
              </w:rPr>
              <w:t xml:space="preserve"> </w:t>
            </w:r>
            <w:r>
              <w:t>and</w:t>
            </w:r>
            <w:r>
              <w:rPr>
                <w:spacing w:val="57"/>
              </w:rPr>
              <w:t xml:space="preserve"> </w:t>
            </w:r>
            <w:r>
              <w:t>maintain</w:t>
            </w:r>
            <w:r>
              <w:rPr>
                <w:spacing w:val="57"/>
              </w:rPr>
              <w:t xml:space="preserve"> </w:t>
            </w:r>
            <w:r>
              <w:t>smoke</w:t>
            </w:r>
            <w:r>
              <w:rPr>
                <w:spacing w:val="59"/>
              </w:rPr>
              <w:t xml:space="preserve"> </w:t>
            </w:r>
            <w:r>
              <w:t>alarms</w:t>
            </w:r>
            <w:r>
              <w:rPr>
                <w:spacing w:val="58"/>
              </w:rPr>
              <w:t xml:space="preserve"> </w:t>
            </w:r>
            <w:r>
              <w:t>in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premises.</w:t>
            </w:r>
          </w:p>
          <w:p w14:paraId="461C7424" w14:textId="77777777" w:rsidR="00226E39" w:rsidRDefault="0024520C" w:rsidP="00E054DA">
            <w:pPr>
              <w:pStyle w:val="TableParagraph"/>
              <w:ind w:left="707" w:right="358" w:hanging="64"/>
            </w:pPr>
            <w:r>
              <w:t>(2) The installation of the</w:t>
            </w:r>
            <w:r>
              <w:rPr>
                <w:spacing w:val="1"/>
              </w:rPr>
              <w:t xml:space="preserve"> </w:t>
            </w:r>
            <w:r>
              <w:t>smoke</w:t>
            </w:r>
            <w:r>
              <w:rPr>
                <w:spacing w:val="1"/>
              </w:rPr>
              <w:t xml:space="preserve"> </w:t>
            </w:r>
            <w:r>
              <w:t>alarms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comply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 requirements</w:t>
            </w:r>
            <w:r>
              <w:rPr>
                <w:spacing w:val="1"/>
              </w:rPr>
              <w:t xml:space="preserve"> </w:t>
            </w:r>
            <w:r>
              <w:t>prescribed</w:t>
            </w:r>
            <w:r>
              <w:rPr>
                <w:spacing w:val="56"/>
              </w:rPr>
              <w:t xml:space="preserve"> </w:t>
            </w:r>
            <w:r>
              <w:t>by</w:t>
            </w:r>
            <w:r>
              <w:rPr>
                <w:spacing w:val="56"/>
              </w:rPr>
              <w:t xml:space="preserve"> </w:t>
            </w:r>
            <w:r>
              <w:t>regulation</w:t>
            </w:r>
            <w:r>
              <w:rPr>
                <w:spacing w:val="58"/>
              </w:rPr>
              <w:t xml:space="preserve"> </w:t>
            </w:r>
            <w:r>
              <w:t>for</w:t>
            </w:r>
            <w:r>
              <w:rPr>
                <w:spacing w:val="56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Residential</w:t>
            </w:r>
            <w:r>
              <w:rPr>
                <w:spacing w:val="-2"/>
              </w:rPr>
              <w:t xml:space="preserve"> </w:t>
            </w:r>
            <w:r>
              <w:t>Tenancies</w:t>
            </w:r>
            <w:r>
              <w:rPr>
                <w:spacing w:val="-1"/>
              </w:rPr>
              <w:t xml:space="preserve"> </w:t>
            </w:r>
            <w:r>
              <w:t>Act,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11B.</w:t>
            </w:r>
          </w:p>
        </w:tc>
      </w:tr>
      <w:tr w:rsidR="002B1C71" w14:paraId="1EBAE0DD" w14:textId="77777777" w:rsidTr="003328FA">
        <w:trPr>
          <w:trHeight w:val="358"/>
        </w:trPr>
        <w:tc>
          <w:tcPr>
            <w:tcW w:w="10635" w:type="dxa"/>
            <w:gridSpan w:val="2"/>
          </w:tcPr>
          <w:p w14:paraId="48632623" w14:textId="3D9A5338" w:rsidR="002B1C71" w:rsidRDefault="002B1C71" w:rsidP="002B1C71">
            <w:pPr>
              <w:pStyle w:val="TableParagraph"/>
              <w:ind w:left="143" w:right="273"/>
            </w:pPr>
            <w:r>
              <w:rPr>
                <w:b/>
              </w:rPr>
              <w:t xml:space="preserve">LESSOR TO MAKE REPAIRS </w:t>
            </w:r>
          </w:p>
        </w:tc>
      </w:tr>
      <w:tr w:rsidR="00226E39" w14:paraId="3F677773" w14:textId="77777777" w:rsidTr="00814BAB">
        <w:trPr>
          <w:trHeight w:val="5310"/>
        </w:trPr>
        <w:tc>
          <w:tcPr>
            <w:tcW w:w="1866" w:type="dxa"/>
          </w:tcPr>
          <w:p w14:paraId="31941265" w14:textId="77777777" w:rsidR="00226E39" w:rsidRDefault="0024520C">
            <w:pPr>
              <w:pStyle w:val="TableParagraph"/>
              <w:ind w:left="143" w:right="213"/>
              <w:rPr>
                <w:b/>
              </w:rPr>
            </w:pPr>
            <w:r>
              <w:rPr>
                <w:b/>
              </w:rPr>
              <w:t>Lessor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 in 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reasonable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state at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start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tenancy</w:t>
            </w:r>
          </w:p>
        </w:tc>
        <w:tc>
          <w:tcPr>
            <w:tcW w:w="8769" w:type="dxa"/>
          </w:tcPr>
          <w:p w14:paraId="189274ED" w14:textId="77777777" w:rsidR="00226E39" w:rsidRDefault="0024520C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right="669"/>
            </w:pPr>
            <w:r>
              <w:t>(1)</w:t>
            </w:r>
            <w:r>
              <w:rPr>
                <w:spacing w:val="1"/>
              </w:rPr>
              <w:t xml:space="preserve"> </w:t>
            </w:r>
            <w:r>
              <w:t>At the start of the</w:t>
            </w:r>
            <w:r>
              <w:rPr>
                <w:spacing w:val="1"/>
              </w:rPr>
              <w:t xml:space="preserve"> </w:t>
            </w:r>
            <w:r>
              <w:t>tenancy,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 premises,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furniture,</w:t>
            </w:r>
            <w:r>
              <w:rPr>
                <w:spacing w:val="1"/>
              </w:rPr>
              <w:t xml:space="preserve"> </w:t>
            </w:r>
            <w:proofErr w:type="gramStart"/>
            <w:r>
              <w:t>fittings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appliances (unless excluded from the tenancy</w:t>
            </w:r>
            <w:r>
              <w:rPr>
                <w:spacing w:val="-59"/>
              </w:rPr>
              <w:t xml:space="preserve"> </w:t>
            </w:r>
            <w:r>
              <w:t>agreement),</w:t>
            </w:r>
            <w:r>
              <w:rPr>
                <w:spacing w:val="1"/>
              </w:rPr>
              <w:t xml:space="preserve"> </w:t>
            </w:r>
            <w:r>
              <w:t>are—</w:t>
            </w:r>
          </w:p>
          <w:p w14:paraId="459C5F78" w14:textId="77777777" w:rsidR="00226E39" w:rsidRDefault="0024520C">
            <w:pPr>
              <w:pStyle w:val="TableParagraph"/>
              <w:numPr>
                <w:ilvl w:val="1"/>
                <w:numId w:val="26"/>
              </w:numPr>
              <w:tabs>
                <w:tab w:val="left" w:pos="1133"/>
              </w:tabs>
              <w:spacing w:line="252" w:lineRule="exact"/>
              <w:ind w:hanging="306"/>
            </w:pPr>
            <w:r>
              <w:t>fit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habitation; and</w:t>
            </w:r>
          </w:p>
          <w:p w14:paraId="1B07615A" w14:textId="77777777" w:rsidR="00226E39" w:rsidRDefault="0024520C">
            <w:pPr>
              <w:pStyle w:val="TableParagraph"/>
              <w:numPr>
                <w:ilvl w:val="1"/>
                <w:numId w:val="26"/>
              </w:numPr>
              <w:tabs>
                <w:tab w:val="left" w:pos="1133"/>
              </w:tabs>
              <w:spacing w:line="252" w:lineRule="exact"/>
              <w:ind w:hanging="306"/>
            </w:pPr>
            <w:r>
              <w:t>reasonably</w:t>
            </w:r>
            <w:r>
              <w:rPr>
                <w:spacing w:val="-3"/>
              </w:rPr>
              <w:t xml:space="preserve"> </w:t>
            </w:r>
            <w:r>
              <w:t>clean;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052E7C9C" w14:textId="77777777" w:rsidR="00226E39" w:rsidRDefault="0024520C">
            <w:pPr>
              <w:pStyle w:val="TableParagraph"/>
              <w:numPr>
                <w:ilvl w:val="1"/>
                <w:numId w:val="26"/>
              </w:numPr>
              <w:tabs>
                <w:tab w:val="left" w:pos="1133"/>
              </w:tabs>
              <w:spacing w:before="1" w:line="252" w:lineRule="exact"/>
              <w:ind w:hanging="306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reasonable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repair; and</w:t>
            </w:r>
          </w:p>
          <w:p w14:paraId="636F2803" w14:textId="77777777" w:rsidR="00226E39" w:rsidRDefault="0024520C">
            <w:pPr>
              <w:pStyle w:val="TableParagraph"/>
              <w:numPr>
                <w:ilvl w:val="1"/>
                <w:numId w:val="26"/>
              </w:numPr>
              <w:tabs>
                <w:tab w:val="left" w:pos="1133"/>
              </w:tabs>
              <w:spacing w:line="252" w:lineRule="exact"/>
              <w:ind w:hanging="306"/>
            </w:pPr>
            <w:r>
              <w:t>reasonably</w:t>
            </w:r>
            <w:r>
              <w:rPr>
                <w:spacing w:val="-3"/>
              </w:rPr>
              <w:t xml:space="preserve"> </w:t>
            </w:r>
            <w:r>
              <w:t>secure.</w:t>
            </w:r>
          </w:p>
          <w:p w14:paraId="3A5EF5E6" w14:textId="77777777" w:rsidR="00226E39" w:rsidRDefault="0024520C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/>
              <w:ind w:right="455"/>
            </w:pPr>
            <w:r>
              <w:t>An exclusion must be in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may,</w:t>
            </w:r>
            <w:r>
              <w:rPr>
                <w:spacing w:val="1"/>
              </w:rPr>
              <w:t xml:space="preserve"> </w:t>
            </w:r>
            <w:r>
              <w:t>but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not,</w:t>
            </w:r>
            <w:r>
              <w:rPr>
                <w:spacing w:val="1"/>
              </w:rPr>
              <w:t xml:space="preserve"> </w:t>
            </w:r>
            <w:r>
              <w:t>be included in the</w:t>
            </w:r>
            <w:r>
              <w:rPr>
                <w:spacing w:val="-59"/>
              </w:rPr>
              <w:t xml:space="preserve"> </w:t>
            </w:r>
            <w:r>
              <w:t>tenancy agreement</w:t>
            </w:r>
            <w:r>
              <w:rPr>
                <w:spacing w:val="-1"/>
              </w:rPr>
              <w:t xml:space="preserve"> </w:t>
            </w:r>
            <w:r>
              <w:t>(if in</w:t>
            </w:r>
            <w:r>
              <w:rPr>
                <w:spacing w:val="-2"/>
              </w:rPr>
              <w:t xml:space="preserve"> </w:t>
            </w:r>
            <w:r>
              <w:t>writing).</w:t>
            </w:r>
          </w:p>
          <w:p w14:paraId="680C473A" w14:textId="77777777" w:rsidR="00226E39" w:rsidRDefault="0024520C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852"/>
            </w:pPr>
            <w:r>
              <w:t>The lessor or the tenant may change locks (at his or her own cost unless</w:t>
            </w:r>
            <w:r>
              <w:rPr>
                <w:spacing w:val="1"/>
              </w:rPr>
              <w:t xml:space="preserve"> </w:t>
            </w:r>
            <w:r>
              <w:t>otherwise</w:t>
            </w:r>
            <w:r>
              <w:rPr>
                <w:spacing w:val="-3"/>
              </w:rPr>
              <w:t xml:space="preserve"> </w:t>
            </w:r>
            <w:r>
              <w:t>agreed)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other party</w:t>
            </w:r>
            <w:r>
              <w:rPr>
                <w:spacing w:val="-5"/>
              </w:rPr>
              <w:t xml:space="preserve"> </w:t>
            </w:r>
            <w:r>
              <w:t>(which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8"/>
              </w:rPr>
              <w:t xml:space="preserve"> </w:t>
            </w:r>
            <w:r>
              <w:t>unreasonably withheld).</w:t>
            </w:r>
          </w:p>
          <w:p w14:paraId="3A1571A2" w14:textId="77777777" w:rsidR="00226E39" w:rsidRDefault="0024520C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1017"/>
            </w:pPr>
            <w:r>
              <w:t>The lessor or the tenant may change locks (at his or her own cost) in an</w:t>
            </w:r>
            <w:r>
              <w:rPr>
                <w:spacing w:val="-59"/>
              </w:rPr>
              <w:t xml:space="preserve"> </w:t>
            </w:r>
            <w:r>
              <w:t>emergency without</w:t>
            </w:r>
            <w:r>
              <w:rPr>
                <w:spacing w:val="-2"/>
              </w:rPr>
              <w:t xml:space="preserve"> </w:t>
            </w:r>
            <w:r>
              <w:t>the agreement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party.</w:t>
            </w:r>
          </w:p>
          <w:p w14:paraId="63B52D77" w14:textId="5409BD36" w:rsidR="00226E39" w:rsidRDefault="0024520C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left="826" w:right="272"/>
            </w:pPr>
            <w:r>
              <w:t>If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tenant,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living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premises,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61"/>
              </w:rPr>
              <w:t xml:space="preserve"> </w:t>
            </w:r>
            <w:r>
              <w:t>protected person</w:t>
            </w:r>
            <w:r>
              <w:rPr>
                <w:spacing w:val="61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relation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interim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final</w:t>
            </w:r>
            <w:r>
              <w:rPr>
                <w:spacing w:val="1"/>
              </w:rPr>
              <w:t xml:space="preserve"> </w:t>
            </w:r>
            <w:r>
              <w:t>order</w:t>
            </w:r>
            <w:r>
              <w:rPr>
                <w:spacing w:val="61"/>
              </w:rPr>
              <w:t xml:space="preserve"> </w:t>
            </w:r>
            <w:r>
              <w:t>made</w:t>
            </w:r>
            <w:r>
              <w:rPr>
                <w:spacing w:val="61"/>
              </w:rPr>
              <w:t xml:space="preserve"> </w:t>
            </w:r>
            <w:r>
              <w:t>under</w:t>
            </w:r>
            <w:r>
              <w:rPr>
                <w:spacing w:val="61"/>
              </w:rPr>
              <w:t xml:space="preserve"> </w:t>
            </w:r>
            <w:r>
              <w:t xml:space="preserve">the </w:t>
            </w:r>
            <w:r w:rsidRPr="007528FD">
              <w:rPr>
                <w:i/>
                <w:iCs/>
              </w:rPr>
              <w:t>Family</w:t>
            </w:r>
            <w:r w:rsidRPr="007528FD">
              <w:rPr>
                <w:i/>
                <w:iCs/>
                <w:spacing w:val="61"/>
              </w:rPr>
              <w:t xml:space="preserve"> </w:t>
            </w:r>
            <w:r w:rsidRPr="007528FD">
              <w:rPr>
                <w:i/>
                <w:iCs/>
              </w:rPr>
              <w:t>Violence</w:t>
            </w:r>
            <w:r w:rsidRPr="007528FD">
              <w:rPr>
                <w:i/>
                <w:iCs/>
                <w:spacing w:val="1"/>
              </w:rPr>
              <w:t xml:space="preserve"> </w:t>
            </w:r>
            <w:r w:rsidRPr="007528FD">
              <w:rPr>
                <w:i/>
                <w:iCs/>
              </w:rPr>
              <w:t>Act</w:t>
            </w:r>
            <w:r w:rsidR="004F4FAD" w:rsidRPr="007528FD">
              <w:rPr>
                <w:i/>
                <w:iCs/>
              </w:rPr>
              <w:t xml:space="preserve"> </w:t>
            </w:r>
            <w:r w:rsidRPr="007528FD">
              <w:rPr>
                <w:i/>
                <w:iCs/>
              </w:rPr>
              <w:t>2016</w:t>
            </w:r>
            <w:r w:rsidR="004F4FAD"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r w:rsidRPr="007528FD">
              <w:rPr>
                <w:i/>
                <w:iCs/>
              </w:rPr>
              <w:t>Personal</w:t>
            </w:r>
            <w:r w:rsidRPr="007528FD">
              <w:rPr>
                <w:i/>
                <w:iCs/>
                <w:spacing w:val="1"/>
              </w:rPr>
              <w:t xml:space="preserve"> </w:t>
            </w:r>
            <w:r w:rsidRPr="007528FD">
              <w:rPr>
                <w:i/>
                <w:iCs/>
              </w:rPr>
              <w:t>Violence</w:t>
            </w:r>
            <w:r w:rsidRPr="007528FD">
              <w:rPr>
                <w:i/>
                <w:iCs/>
                <w:spacing w:val="1"/>
              </w:rPr>
              <w:t xml:space="preserve"> </w:t>
            </w:r>
            <w:r w:rsidRPr="007528FD">
              <w:rPr>
                <w:i/>
                <w:iCs/>
              </w:rPr>
              <w:t>Act</w:t>
            </w:r>
            <w:r w:rsidRPr="007528FD">
              <w:rPr>
                <w:i/>
                <w:iCs/>
                <w:spacing w:val="1"/>
              </w:rPr>
              <w:t xml:space="preserve"> </w:t>
            </w:r>
            <w:r w:rsidRPr="007528FD">
              <w:rPr>
                <w:i/>
                <w:iCs/>
              </w:rPr>
              <w:t>2016</w:t>
            </w:r>
            <w:r>
              <w:t xml:space="preserve">, the tenant or person may </w:t>
            </w:r>
            <w:proofErr w:type="gramStart"/>
            <w:r>
              <w:t>change</w:t>
            </w:r>
            <w:r w:rsidR="007528FD">
              <w:t xml:space="preserve"> </w:t>
            </w:r>
            <w:r>
              <w:rPr>
                <w:spacing w:val="-59"/>
              </w:rPr>
              <w:t xml:space="preserve"> </w:t>
            </w:r>
            <w:r>
              <w:t>locks</w:t>
            </w:r>
            <w:proofErr w:type="gramEnd"/>
            <w:r>
              <w:t xml:space="preserve"> (at</w:t>
            </w:r>
            <w:r>
              <w:rPr>
                <w:spacing w:val="1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cost)</w:t>
            </w:r>
            <w:r>
              <w:rPr>
                <w:spacing w:val="-2"/>
              </w:rPr>
              <w:t xml:space="preserve"> </w:t>
            </w:r>
            <w:r>
              <w:t>without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party.</w:t>
            </w:r>
          </w:p>
          <w:p w14:paraId="389E115D" w14:textId="77777777" w:rsidR="00226E39" w:rsidRDefault="0024520C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52" w:lineRule="exact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lock</w:t>
            </w:r>
            <w:r>
              <w:rPr>
                <w:spacing w:val="-3"/>
              </w:rPr>
              <w:t xml:space="preserve"> </w:t>
            </w:r>
            <w:r>
              <w:t>is changed,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copy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changed</w:t>
            </w:r>
            <w:r>
              <w:rPr>
                <w:spacing w:val="-1"/>
              </w:rPr>
              <w:t xml:space="preserve"> </w:t>
            </w:r>
            <w:r>
              <w:t>lock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provided to</w:t>
            </w:r>
          </w:p>
          <w:p w14:paraId="2A95ADE8" w14:textId="77777777" w:rsidR="00226E39" w:rsidRDefault="0024520C">
            <w:pPr>
              <w:pStyle w:val="TableParagraph"/>
              <w:spacing w:line="252" w:lineRule="exact"/>
              <w:ind w:left="827" w:right="305" w:hanging="1"/>
            </w:pPr>
            <w:r>
              <w:t>the other party as soon as possible unless doing so would affect the safety of a</w:t>
            </w:r>
            <w:r>
              <w:rPr>
                <w:spacing w:val="-59"/>
              </w:rPr>
              <w:t xml:space="preserve"> </w:t>
            </w:r>
            <w:r>
              <w:t>protected</w:t>
            </w:r>
            <w:r>
              <w:rPr>
                <w:spacing w:val="-1"/>
              </w:rPr>
              <w:t xml:space="preserve"> </w:t>
            </w:r>
            <w:r>
              <w:t>person.</w:t>
            </w:r>
          </w:p>
          <w:p w14:paraId="230CDC2D" w14:textId="36385806" w:rsidR="00205208" w:rsidRDefault="00205208" w:rsidP="00205208">
            <w:pPr>
              <w:pStyle w:val="TableParagraph"/>
              <w:spacing w:line="252" w:lineRule="exact"/>
              <w:ind w:right="305"/>
            </w:pPr>
          </w:p>
        </w:tc>
      </w:tr>
      <w:tr w:rsidR="00226E39" w14:paraId="0BB1700A" w14:textId="77777777" w:rsidTr="00814BAB">
        <w:trPr>
          <w:trHeight w:val="2783"/>
        </w:trPr>
        <w:tc>
          <w:tcPr>
            <w:tcW w:w="1866" w:type="dxa"/>
          </w:tcPr>
          <w:p w14:paraId="7F5E4D17" w14:textId="77777777" w:rsidR="00226E39" w:rsidRDefault="0024520C">
            <w:pPr>
              <w:pStyle w:val="TableParagraph"/>
              <w:spacing w:before="2"/>
              <w:ind w:left="143" w:right="273"/>
              <w:rPr>
                <w:b/>
              </w:rPr>
            </w:pPr>
            <w:r>
              <w:rPr>
                <w:b/>
              </w:rPr>
              <w:lastRenderedPageBreak/>
              <w:t>Lessor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repairs</w:t>
            </w:r>
          </w:p>
        </w:tc>
        <w:tc>
          <w:tcPr>
            <w:tcW w:w="8769" w:type="dxa"/>
          </w:tcPr>
          <w:p w14:paraId="5FC07526" w14:textId="77777777" w:rsidR="00226E39" w:rsidRDefault="0024520C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2"/>
              <w:ind w:right="450"/>
            </w:pPr>
            <w:r>
              <w:t>(1) The lessor must maintain the premises in a reasonable</w:t>
            </w:r>
            <w:r>
              <w:rPr>
                <w:spacing w:val="1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of repair having</w:t>
            </w:r>
            <w:r>
              <w:rPr>
                <w:spacing w:val="-59"/>
              </w:rPr>
              <w:t xml:space="preserve"> </w:t>
            </w:r>
            <w:r>
              <w:t>regard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commencement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1"/>
              </w:rPr>
              <w:t xml:space="preserve"> </w:t>
            </w:r>
            <w:r>
              <w:t>agreement.</w:t>
            </w:r>
          </w:p>
          <w:p w14:paraId="755B0E24" w14:textId="77777777" w:rsidR="00226E39" w:rsidRDefault="0024520C">
            <w:pPr>
              <w:pStyle w:val="TableParagraph"/>
              <w:numPr>
                <w:ilvl w:val="1"/>
                <w:numId w:val="24"/>
              </w:numPr>
              <w:tabs>
                <w:tab w:val="left" w:pos="802"/>
              </w:tabs>
              <w:spacing w:line="251" w:lineRule="exact"/>
              <w:ind w:hanging="33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notify the</w:t>
            </w:r>
            <w:r>
              <w:rPr>
                <w:spacing w:val="-4"/>
              </w:rPr>
              <w:t xml:space="preserve"> </w:t>
            </w:r>
            <w:r>
              <w:t>lessor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repairs.</w:t>
            </w:r>
          </w:p>
          <w:p w14:paraId="413A6507" w14:textId="6A86D88C" w:rsidR="00226E39" w:rsidRDefault="0024520C" w:rsidP="007528FD">
            <w:pPr>
              <w:pStyle w:val="TableParagraph"/>
              <w:numPr>
                <w:ilvl w:val="1"/>
                <w:numId w:val="24"/>
              </w:numPr>
              <w:tabs>
                <w:tab w:val="left" w:pos="802"/>
              </w:tabs>
              <w:spacing w:before="1"/>
              <w:ind w:left="467" w:right="119" w:firstLine="0"/>
            </w:pPr>
            <w:r>
              <w:t>This</w:t>
            </w:r>
            <w:r>
              <w:rPr>
                <w:spacing w:val="3"/>
              </w:rPr>
              <w:t xml:space="preserve"> </w:t>
            </w:r>
            <w:r>
              <w:t>section</w:t>
            </w:r>
            <w:r>
              <w:rPr>
                <w:spacing w:val="2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require 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>to notify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lessor</w:t>
            </w:r>
            <w:r>
              <w:rPr>
                <w:spacing w:val="4"/>
              </w:rPr>
              <w:t xml:space="preserve"> </w:t>
            </w:r>
            <w:r>
              <w:t>about</w:t>
            </w:r>
            <w:r>
              <w:rPr>
                <w:spacing w:val="5"/>
              </w:rPr>
              <w:t xml:space="preserve"> </w:t>
            </w:r>
            <w:r>
              <w:t>anything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 xml:space="preserve">an ordinary tenant would reasonably be expected to do, </w:t>
            </w:r>
            <w:r w:rsidR="007528FD">
              <w:t>for example</w:t>
            </w:r>
            <w:r>
              <w:t xml:space="preserve">, changing a light globe </w:t>
            </w:r>
            <w:r w:rsidR="007528FD">
              <w:t xml:space="preserve">or </w:t>
            </w:r>
            <w:r>
              <w:t>fuse.</w:t>
            </w:r>
          </w:p>
          <w:p w14:paraId="78429162" w14:textId="77777777" w:rsidR="00226E39" w:rsidRDefault="0024520C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106"/>
            </w:pPr>
            <w:r>
              <w:t>The lessor is not</w:t>
            </w:r>
            <w:r>
              <w:rPr>
                <w:spacing w:val="1"/>
              </w:rPr>
              <w:t xml:space="preserve"> </w:t>
            </w:r>
            <w:r>
              <w:t>obliged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61"/>
              </w:rPr>
              <w:t xml:space="preserve"> </w:t>
            </w:r>
            <w:r>
              <w:t>repair</w:t>
            </w:r>
            <w:r>
              <w:rPr>
                <w:spacing w:val="61"/>
              </w:rPr>
              <w:t xml:space="preserve"> </w:t>
            </w:r>
            <w:r>
              <w:t>damage</w:t>
            </w:r>
            <w:r>
              <w:rPr>
                <w:spacing w:val="61"/>
              </w:rPr>
              <w:t xml:space="preserve"> </w:t>
            </w:r>
            <w:r>
              <w:t>caused</w:t>
            </w:r>
            <w:r>
              <w:rPr>
                <w:spacing w:val="61"/>
              </w:rPr>
              <w:t xml:space="preserve"> </w:t>
            </w:r>
            <w:r>
              <w:t>by</w:t>
            </w:r>
            <w:r>
              <w:rPr>
                <w:spacing w:val="61"/>
              </w:rPr>
              <w:t xml:space="preserve"> </w:t>
            </w:r>
            <w:r>
              <w:t>the negligence or wilful act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tenant.</w:t>
            </w:r>
          </w:p>
          <w:p w14:paraId="2CD0669F" w14:textId="77777777" w:rsidR="00226E39" w:rsidRDefault="0024520C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413" w:hanging="361"/>
            </w:pPr>
            <w:r>
              <w:t>Subject to clause 55,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repairs,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than urgent repairs,</w:t>
            </w:r>
            <w:r>
              <w:rPr>
                <w:spacing w:val="-59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weeks of being</w:t>
            </w:r>
            <w:r>
              <w:rPr>
                <w:spacing w:val="-5"/>
              </w:rPr>
              <w:t xml:space="preserve"> </w:t>
            </w:r>
            <w:r>
              <w:t>notified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repairs</w:t>
            </w:r>
            <w:r>
              <w:rPr>
                <w:spacing w:val="-4"/>
              </w:rPr>
              <w:t xml:space="preserve"> </w:t>
            </w:r>
            <w:r>
              <w:t>(unless</w:t>
            </w:r>
            <w:r>
              <w:rPr>
                <w:spacing w:val="-3"/>
              </w:rPr>
              <w:t xml:space="preserve"> </w:t>
            </w:r>
            <w:r>
              <w:t>otherwise</w:t>
            </w:r>
          </w:p>
          <w:p w14:paraId="0461415C" w14:textId="77777777" w:rsidR="00226E39" w:rsidRDefault="0024520C">
            <w:pPr>
              <w:pStyle w:val="TableParagraph"/>
              <w:spacing w:before="1" w:line="232" w:lineRule="exact"/>
            </w:pPr>
            <w:r>
              <w:t>agreed).</w:t>
            </w:r>
          </w:p>
          <w:p w14:paraId="51FDABB7" w14:textId="22151A33" w:rsidR="00205208" w:rsidRDefault="00205208" w:rsidP="00205208">
            <w:pPr>
              <w:pStyle w:val="TableParagraph"/>
              <w:spacing w:before="1" w:line="232" w:lineRule="exact"/>
              <w:ind w:left="0"/>
            </w:pPr>
          </w:p>
        </w:tc>
      </w:tr>
      <w:tr w:rsidR="00226E39" w14:paraId="43045269" w14:textId="77777777" w:rsidTr="00814BAB">
        <w:trPr>
          <w:trHeight w:val="1012"/>
        </w:trPr>
        <w:tc>
          <w:tcPr>
            <w:tcW w:w="1866" w:type="dxa"/>
          </w:tcPr>
          <w:p w14:paraId="3123D9F8" w14:textId="77777777" w:rsidR="00226E39" w:rsidRDefault="0024520C">
            <w:pPr>
              <w:pStyle w:val="TableParagraph"/>
              <w:ind w:left="143" w:right="92"/>
              <w:rPr>
                <w:b/>
              </w:rPr>
            </w:pPr>
            <w:r>
              <w:rPr>
                <w:b/>
              </w:rPr>
              <w:t>Repairs in unit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premises</w:t>
            </w:r>
          </w:p>
        </w:tc>
        <w:tc>
          <w:tcPr>
            <w:tcW w:w="8769" w:type="dxa"/>
          </w:tcPr>
          <w:p w14:paraId="476DCA9F" w14:textId="77777777" w:rsidR="00226E39" w:rsidRDefault="0024520C">
            <w:pPr>
              <w:pStyle w:val="TableParagraph"/>
              <w:ind w:right="358" w:hanging="360"/>
            </w:pPr>
            <w:r>
              <w:t xml:space="preserve">58. If the premises are a unit under the </w:t>
            </w:r>
            <w:r w:rsidRPr="007528FD">
              <w:rPr>
                <w:i/>
                <w:iCs/>
              </w:rPr>
              <w:t>Unit Titles Act 2001</w:t>
            </w:r>
            <w:r>
              <w:t>, and the tenant’s use and</w:t>
            </w:r>
            <w:r>
              <w:rPr>
                <w:spacing w:val="1"/>
              </w:rPr>
              <w:t xml:space="preserve"> </w:t>
            </w:r>
            <w:r>
              <w:t>enjoyment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reasonably</w:t>
            </w:r>
            <w:r>
              <w:rPr>
                <w:spacing w:val="-3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repairs</w:t>
            </w:r>
            <w:r>
              <w:rPr>
                <w:spacing w:val="58"/>
              </w:rPr>
              <w:t xml:space="preserve"> </w:t>
            </w:r>
            <w:r>
              <w:t>to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common</w:t>
            </w:r>
            <w:r>
              <w:rPr>
                <w:spacing w:val="55"/>
              </w:rPr>
              <w:t xml:space="preserve"> </w:t>
            </w:r>
            <w:r>
              <w:t>property,</w:t>
            </w:r>
          </w:p>
          <w:p w14:paraId="5A031332" w14:textId="77777777" w:rsidR="00226E39" w:rsidRDefault="0024520C">
            <w:pPr>
              <w:pStyle w:val="TableParagraph"/>
              <w:spacing w:line="252" w:lineRule="exact"/>
              <w:ind w:right="555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 xml:space="preserve">steps necessary to require the </w:t>
            </w:r>
            <w:proofErr w:type="gramStart"/>
            <w:r>
              <w:t>owners</w:t>
            </w:r>
            <w:proofErr w:type="gramEnd"/>
            <w:r>
              <w:t xml:space="preserve"> corporation to</w:t>
            </w:r>
            <w:r>
              <w:rPr>
                <w:spacing w:val="-59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repairs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quickly as</w:t>
            </w:r>
            <w:r>
              <w:rPr>
                <w:spacing w:val="1"/>
              </w:rPr>
              <w:t xml:space="preserve"> </w:t>
            </w:r>
            <w:r>
              <w:t>possible.</w:t>
            </w:r>
          </w:p>
        </w:tc>
      </w:tr>
      <w:tr w:rsidR="00226E39" w14:paraId="397F0A16" w14:textId="77777777" w:rsidTr="00814BAB">
        <w:trPr>
          <w:trHeight w:val="1012"/>
        </w:trPr>
        <w:tc>
          <w:tcPr>
            <w:tcW w:w="1866" w:type="dxa"/>
          </w:tcPr>
          <w:p w14:paraId="17DA598B" w14:textId="77777777" w:rsidR="00226E39" w:rsidRDefault="0024520C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Urgent repairs</w:t>
            </w:r>
          </w:p>
        </w:tc>
        <w:tc>
          <w:tcPr>
            <w:tcW w:w="8769" w:type="dxa"/>
          </w:tcPr>
          <w:p w14:paraId="2EA9E358" w14:textId="77777777" w:rsidR="00226E39" w:rsidRDefault="0024520C">
            <w:pPr>
              <w:pStyle w:val="TableParagraph"/>
              <w:ind w:right="241" w:hanging="360"/>
            </w:pPr>
            <w:r>
              <w:t>59. The tenant must notify the lessor (or the lessor’s nominee) of the need for urgent</w:t>
            </w:r>
            <w:r>
              <w:rPr>
                <w:spacing w:val="1"/>
              </w:rPr>
              <w:t xml:space="preserve"> </w:t>
            </w:r>
            <w:r>
              <w:t>repairs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soon</w:t>
            </w:r>
            <w:r>
              <w:rPr>
                <w:spacing w:val="61"/>
              </w:rPr>
              <w:t xml:space="preserve"> </w:t>
            </w:r>
            <w:r>
              <w:t>as</w:t>
            </w:r>
            <w:r>
              <w:rPr>
                <w:spacing w:val="61"/>
              </w:rPr>
              <w:t xml:space="preserve"> </w:t>
            </w:r>
            <w:r>
              <w:t>practicable,</w:t>
            </w:r>
            <w:r>
              <w:rPr>
                <w:spacing w:val="61"/>
              </w:rPr>
              <w:t xml:space="preserve"> </w:t>
            </w:r>
            <w:r>
              <w:t>and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lessor must,</w:t>
            </w:r>
            <w:r>
              <w:rPr>
                <w:spacing w:val="61"/>
              </w:rPr>
              <w:t xml:space="preserve"> </w:t>
            </w:r>
            <w:r>
              <w:t>subject</w:t>
            </w:r>
            <w:r>
              <w:rPr>
                <w:spacing w:val="61"/>
              </w:rPr>
              <w:t xml:space="preserve"> </w:t>
            </w:r>
            <w:r>
              <w:t>to</w:t>
            </w:r>
            <w:r>
              <w:rPr>
                <w:spacing w:val="61"/>
              </w:rPr>
              <w:t xml:space="preserve"> </w:t>
            </w:r>
            <w:r>
              <w:t>clause</w:t>
            </w:r>
            <w:r>
              <w:rPr>
                <w:spacing w:val="62"/>
              </w:rPr>
              <w:t xml:space="preserve"> </w:t>
            </w:r>
            <w:r>
              <w:t>82,</w:t>
            </w:r>
            <w:r>
              <w:rPr>
                <w:spacing w:val="1"/>
              </w:rPr>
              <w:t xml:space="preserve"> </w:t>
            </w:r>
            <w:r>
              <w:t>carry</w:t>
            </w:r>
            <w:r>
              <w:rPr>
                <w:spacing w:val="59"/>
              </w:rPr>
              <w:t xml:space="preserve"> </w:t>
            </w:r>
            <w:r>
              <w:t>out</w:t>
            </w:r>
            <w:r>
              <w:rPr>
                <w:spacing w:val="60"/>
              </w:rPr>
              <w:t xml:space="preserve"> </w:t>
            </w:r>
            <w:r>
              <w:t>those</w:t>
            </w:r>
            <w:r>
              <w:rPr>
                <w:spacing w:val="58"/>
              </w:rPr>
              <w:t xml:space="preserve"> </w:t>
            </w:r>
            <w:r>
              <w:t>repairs</w:t>
            </w:r>
            <w:r>
              <w:rPr>
                <w:spacing w:val="59"/>
              </w:rPr>
              <w:t xml:space="preserve"> </w:t>
            </w:r>
            <w:r>
              <w:t>as</w:t>
            </w:r>
            <w:r>
              <w:rPr>
                <w:spacing w:val="59"/>
              </w:rPr>
              <w:t xml:space="preserve"> </w:t>
            </w:r>
            <w:r>
              <w:t>soon</w:t>
            </w:r>
            <w:r>
              <w:rPr>
                <w:spacing w:val="58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necessary,</w:t>
            </w:r>
            <w:r>
              <w:rPr>
                <w:spacing w:val="-4"/>
              </w:rPr>
              <w:t xml:space="preserve"> </w:t>
            </w:r>
            <w:r>
              <w:t>having</w:t>
            </w:r>
            <w:r>
              <w:rPr>
                <w:spacing w:val="-1"/>
              </w:rPr>
              <w:t xml:space="preserve"> </w:t>
            </w:r>
            <w:r>
              <w:t>regard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663D7FFC" w14:textId="77777777" w:rsidR="00226E39" w:rsidRDefault="0024520C">
            <w:pPr>
              <w:pStyle w:val="TableParagraph"/>
              <w:spacing w:line="234" w:lineRule="exact"/>
            </w:pPr>
            <w:r>
              <w:t>problem.</w:t>
            </w:r>
          </w:p>
          <w:p w14:paraId="4C03CCCB" w14:textId="77777777" w:rsidR="0037255B" w:rsidRDefault="0037255B" w:rsidP="0037255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2"/>
              <w:ind w:right="47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urgent</w:t>
            </w:r>
            <w:r>
              <w:rPr>
                <w:spacing w:val="-5"/>
              </w:rPr>
              <w:t xml:space="preserve"> </w:t>
            </w:r>
            <w:r>
              <w:t>repairs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premises, or services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fixtures</w:t>
            </w:r>
            <w:r>
              <w:rPr>
                <w:spacing w:val="-58"/>
              </w:rPr>
              <w:t xml:space="preserve"> </w:t>
            </w:r>
            <w:r>
              <w:t>supplied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lessor:</w:t>
            </w:r>
          </w:p>
          <w:p w14:paraId="48D45C7D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8"/>
              </w:tabs>
              <w:spacing w:line="251" w:lineRule="exact"/>
              <w:ind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burst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proofErr w:type="gramStart"/>
            <w:r>
              <w:t>service;</w:t>
            </w:r>
            <w:proofErr w:type="gramEnd"/>
          </w:p>
          <w:p w14:paraId="15ED11F6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8"/>
              </w:tabs>
              <w:spacing w:before="1" w:line="252" w:lineRule="exact"/>
              <w:ind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blocked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broken</w:t>
            </w:r>
            <w:r>
              <w:rPr>
                <w:spacing w:val="-2"/>
              </w:rPr>
              <w:t xml:space="preserve"> </w:t>
            </w:r>
            <w:r>
              <w:t>lavatory</w:t>
            </w:r>
            <w:r>
              <w:rPr>
                <w:spacing w:val="-5"/>
              </w:rPr>
              <w:t xml:space="preserve"> </w:t>
            </w:r>
            <w:proofErr w:type="gramStart"/>
            <w:r>
              <w:t>system;</w:t>
            </w:r>
            <w:proofErr w:type="gramEnd"/>
          </w:p>
          <w:p w14:paraId="42D6C915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serious</w:t>
            </w:r>
            <w:r>
              <w:rPr>
                <w:spacing w:val="-4"/>
              </w:rPr>
              <w:t xml:space="preserve"> </w:t>
            </w:r>
            <w:r>
              <w:t xml:space="preserve">roof </w:t>
            </w:r>
            <w:proofErr w:type="gramStart"/>
            <w:r>
              <w:t>leak;</w:t>
            </w:r>
            <w:proofErr w:type="gramEnd"/>
          </w:p>
          <w:p w14:paraId="44ED05BE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8"/>
              </w:tabs>
              <w:spacing w:before="2" w:line="252" w:lineRule="exact"/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gas</w:t>
            </w:r>
            <w:r>
              <w:rPr>
                <w:spacing w:val="-1"/>
              </w:rPr>
              <w:t xml:space="preserve"> </w:t>
            </w:r>
            <w:proofErr w:type="gramStart"/>
            <w:r>
              <w:t>leak;</w:t>
            </w:r>
            <w:proofErr w:type="gramEnd"/>
          </w:p>
          <w:p w14:paraId="54021F11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7"/>
              </w:tabs>
              <w:spacing w:line="252" w:lineRule="exact"/>
              <w:ind w:left="1186"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dangerous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proofErr w:type="gramStart"/>
            <w:r>
              <w:t>fault;</w:t>
            </w:r>
            <w:proofErr w:type="gramEnd"/>
          </w:p>
          <w:p w14:paraId="706EAF3B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8"/>
              </w:tabs>
              <w:spacing w:line="252" w:lineRule="exact"/>
              <w:ind w:hanging="362"/>
            </w:pPr>
            <w:r>
              <w:t>flooding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serious</w:t>
            </w:r>
            <w:r>
              <w:rPr>
                <w:spacing w:val="-4"/>
              </w:rPr>
              <w:t xml:space="preserve"> </w:t>
            </w:r>
            <w:r>
              <w:t>flood</w:t>
            </w:r>
            <w:r>
              <w:rPr>
                <w:spacing w:val="-4"/>
              </w:rPr>
              <w:t xml:space="preserve"> </w:t>
            </w:r>
            <w:proofErr w:type="gramStart"/>
            <w:r>
              <w:t>damage;</w:t>
            </w:r>
            <w:proofErr w:type="gramEnd"/>
          </w:p>
          <w:p w14:paraId="61456564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7"/>
              </w:tabs>
              <w:spacing w:before="1" w:line="252" w:lineRule="exact"/>
              <w:ind w:left="1186" w:hanging="361"/>
            </w:pPr>
            <w:r>
              <w:t>serious</w:t>
            </w:r>
            <w:r>
              <w:rPr>
                <w:spacing w:val="-2"/>
              </w:rPr>
              <w:t xml:space="preserve"> </w:t>
            </w:r>
            <w:r>
              <w:t>storm or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proofErr w:type="gramStart"/>
            <w:r>
              <w:t>damage;</w:t>
            </w:r>
            <w:proofErr w:type="gramEnd"/>
          </w:p>
          <w:p w14:paraId="3E4F8A04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7"/>
              </w:tabs>
              <w:spacing w:line="252" w:lineRule="exact"/>
              <w:ind w:left="1186"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of gas,</w:t>
            </w:r>
            <w:r>
              <w:rPr>
                <w:spacing w:val="-3"/>
              </w:rPr>
              <w:t xml:space="preserve"> </w:t>
            </w:r>
            <w:r>
              <w:t>electricity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proofErr w:type="gramStart"/>
            <w:r>
              <w:t>premises;</w:t>
            </w:r>
            <w:proofErr w:type="gramEnd"/>
          </w:p>
          <w:p w14:paraId="0C6E8962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7"/>
              </w:tabs>
              <w:spacing w:before="1" w:line="252" w:lineRule="exact"/>
              <w:ind w:left="1186" w:hanging="361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refrigerator supplied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gramStart"/>
            <w:r>
              <w:t>premises;</w:t>
            </w:r>
            <w:proofErr w:type="gramEnd"/>
          </w:p>
          <w:p w14:paraId="0799247C" w14:textId="386840D2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7"/>
              </w:tabs>
              <w:ind w:left="1186" w:right="438"/>
            </w:pPr>
            <w:r>
              <w:t>a failure or breakdown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 essential for hot</w:t>
            </w:r>
            <w:r>
              <w:rPr>
                <w:spacing w:val="-59"/>
              </w:rPr>
              <w:t xml:space="preserve"> </w:t>
            </w:r>
            <w:r>
              <w:t>water,</w:t>
            </w:r>
            <w:r>
              <w:rPr>
                <w:spacing w:val="-1"/>
              </w:rPr>
              <w:t xml:space="preserve"> </w:t>
            </w:r>
            <w:r>
              <w:t>cooking,</w:t>
            </w:r>
            <w:r>
              <w:rPr>
                <w:spacing w:val="-1"/>
              </w:rPr>
              <w:t xml:space="preserve"> </w:t>
            </w:r>
            <w:r>
              <w:t>heating</w:t>
            </w:r>
            <w:r w:rsidR="00D12FB8">
              <w:t>, cooling</w:t>
            </w:r>
            <w:r>
              <w:t xml:space="preserve"> or</w:t>
            </w:r>
            <w:r>
              <w:rPr>
                <w:spacing w:val="1"/>
              </w:rPr>
              <w:t xml:space="preserve"> </w:t>
            </w:r>
            <w:proofErr w:type="gramStart"/>
            <w:r>
              <w:t>laundering;</w:t>
            </w:r>
            <w:proofErr w:type="gramEnd"/>
          </w:p>
          <w:p w14:paraId="19195F26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7"/>
              </w:tabs>
              <w:ind w:left="1186" w:right="832"/>
            </w:pPr>
            <w:r>
              <w:t>a fault or damage that causes the residential premises to be unsafe or</w:t>
            </w:r>
            <w:r>
              <w:rPr>
                <w:spacing w:val="-60"/>
              </w:rPr>
              <w:t xml:space="preserve"> </w:t>
            </w:r>
            <w:proofErr w:type="gramStart"/>
            <w:r>
              <w:t>insecure;</w:t>
            </w:r>
            <w:proofErr w:type="gramEnd"/>
          </w:p>
          <w:p w14:paraId="7D63EDD2" w14:textId="1E00341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7"/>
              </w:tabs>
              <w:spacing w:before="1" w:line="253" w:lineRule="exact"/>
              <w:ind w:left="1186"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fault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damage</w:t>
            </w:r>
            <w:r>
              <w:rPr>
                <w:spacing w:val="58"/>
              </w:rPr>
              <w:t xml:space="preserve"> </w:t>
            </w:r>
            <w:r>
              <w:t>likely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59"/>
              </w:rPr>
              <w:t xml:space="preserve"> </w:t>
            </w:r>
            <w:r>
              <w:t>cause</w:t>
            </w:r>
            <w:r>
              <w:rPr>
                <w:spacing w:val="58"/>
              </w:rPr>
              <w:t xml:space="preserve"> </w:t>
            </w:r>
            <w:r>
              <w:t>injury</w:t>
            </w:r>
            <w:r>
              <w:rPr>
                <w:spacing w:val="56"/>
              </w:rPr>
              <w:t xml:space="preserve"> </w:t>
            </w:r>
            <w:r>
              <w:t>to</w:t>
            </w:r>
            <w:r>
              <w:rPr>
                <w:spacing w:val="58"/>
              </w:rPr>
              <w:t xml:space="preserve"> </w:t>
            </w:r>
            <w:r>
              <w:t>person or</w:t>
            </w:r>
            <w:r>
              <w:rPr>
                <w:spacing w:val="1"/>
              </w:rPr>
              <w:t xml:space="preserve"> </w:t>
            </w:r>
            <w:proofErr w:type="gramStart"/>
            <w:r>
              <w:t>property;</w:t>
            </w:r>
            <w:proofErr w:type="gramEnd"/>
          </w:p>
          <w:p w14:paraId="7DA79A41" w14:textId="77777777" w:rsidR="0037255B" w:rsidRDefault="0037255B" w:rsidP="0037255B">
            <w:pPr>
              <w:pStyle w:val="TableParagraph"/>
              <w:numPr>
                <w:ilvl w:val="1"/>
                <w:numId w:val="23"/>
              </w:numPr>
              <w:tabs>
                <w:tab w:val="left" w:pos="1188"/>
              </w:tabs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serious</w:t>
            </w:r>
            <w:r>
              <w:rPr>
                <w:spacing w:val="-4"/>
              </w:rPr>
              <w:t xml:space="preserve"> </w:t>
            </w:r>
            <w:r>
              <w:t>fault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door,</w:t>
            </w:r>
            <w:r>
              <w:rPr>
                <w:spacing w:val="-2"/>
              </w:rPr>
              <w:t xml:space="preserve"> </w:t>
            </w:r>
            <w:r>
              <w:t>staircase,</w:t>
            </w:r>
            <w:r>
              <w:rPr>
                <w:spacing w:val="-3"/>
              </w:rPr>
              <w:t xml:space="preserve"> </w:t>
            </w:r>
            <w:r>
              <w:t>lift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other common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inhibits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6EDB1BFF" w14:textId="29CDB9DC" w:rsidR="0037255B" w:rsidRDefault="0037255B" w:rsidP="0037255B">
            <w:pPr>
              <w:pStyle w:val="TableParagraph"/>
              <w:spacing w:line="234" w:lineRule="exact"/>
              <w:ind w:left="1210"/>
            </w:pPr>
            <w:r>
              <w:t>unduly</w:t>
            </w:r>
            <w:r>
              <w:rPr>
                <w:spacing w:val="1"/>
              </w:rPr>
              <w:t xml:space="preserve"> </w:t>
            </w:r>
            <w:r>
              <w:t>inconveniences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 xml:space="preserve">in gaining access to and use of </w:t>
            </w:r>
            <w:proofErr w:type="gramStart"/>
            <w:r>
              <w:t>the</w:t>
            </w:r>
            <w:r w:rsidR="00073172">
              <w:t xml:space="preserve"> </w:t>
            </w:r>
            <w:r>
              <w:rPr>
                <w:spacing w:val="-59"/>
              </w:rPr>
              <w:t xml:space="preserve"> </w:t>
            </w:r>
            <w:r>
              <w:t>premises</w:t>
            </w:r>
            <w:proofErr w:type="gramEnd"/>
            <w:r w:rsidR="00073172">
              <w:t>.</w:t>
            </w:r>
          </w:p>
          <w:p w14:paraId="46836323" w14:textId="6063C721" w:rsidR="0037255B" w:rsidRDefault="0037255B">
            <w:pPr>
              <w:pStyle w:val="TableParagraph"/>
              <w:spacing w:line="234" w:lineRule="exact"/>
            </w:pPr>
          </w:p>
        </w:tc>
      </w:tr>
      <w:tr w:rsidR="00226E39" w14:paraId="3AED9E9B" w14:textId="77777777" w:rsidTr="00D2041B">
        <w:trPr>
          <w:trHeight w:val="4390"/>
        </w:trPr>
        <w:tc>
          <w:tcPr>
            <w:tcW w:w="1866" w:type="dxa"/>
          </w:tcPr>
          <w:p w14:paraId="0DF5E2B6" w14:textId="1216E930" w:rsidR="00226E39" w:rsidRDefault="003328FA">
            <w:pPr>
              <w:pStyle w:val="TableParagraph"/>
              <w:ind w:left="143" w:right="79"/>
              <w:rPr>
                <w:b/>
              </w:rPr>
            </w:pPr>
            <w:r>
              <w:rPr>
                <w:b/>
              </w:rPr>
              <w:t>T</w:t>
            </w:r>
            <w:r w:rsidR="0024520C">
              <w:rPr>
                <w:b/>
              </w:rPr>
              <w:t>enant may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authorise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urgent repairs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in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certain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circumstances</w:t>
            </w:r>
          </w:p>
        </w:tc>
        <w:tc>
          <w:tcPr>
            <w:tcW w:w="8769" w:type="dxa"/>
          </w:tcPr>
          <w:p w14:paraId="2D072474" w14:textId="522E638D" w:rsidR="00226E39" w:rsidRDefault="0024520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250"/>
            </w:pPr>
            <w:r>
              <w:t xml:space="preserve">If the lessor (or the lessor’s nominee) cannot be </w:t>
            </w:r>
            <w:proofErr w:type="gramStart"/>
            <w:r>
              <w:t>contacted,</w:t>
            </w:r>
            <w:r w:rsidR="007E6AB8">
              <w:t xml:space="preserve"> </w:t>
            </w:r>
            <w:r>
              <w:t>or</w:t>
            </w:r>
            <w:proofErr w:type="gramEnd"/>
            <w:r>
              <w:t xml:space="preserve"> fails to effect the</w:t>
            </w:r>
            <w:r>
              <w:rPr>
                <w:spacing w:val="1"/>
              </w:rPr>
              <w:t xml:space="preserve"> </w:t>
            </w:r>
            <w:r>
              <w:t>urgent</w:t>
            </w:r>
            <w:r>
              <w:rPr>
                <w:spacing w:val="1"/>
              </w:rPr>
              <w:t xml:space="preserve"> </w:t>
            </w:r>
            <w:r>
              <w:t>repairs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reasonable</w:t>
            </w:r>
            <w:r>
              <w:rPr>
                <w:spacing w:val="1"/>
              </w:rPr>
              <w:t xml:space="preserve"> </w:t>
            </w:r>
            <w:r>
              <w:t>time,</w:t>
            </w:r>
            <w:r>
              <w:rPr>
                <w:spacing w:val="61"/>
              </w:rPr>
              <w:t xml:space="preserve"> </w:t>
            </w:r>
            <w:r>
              <w:t>the tenant</w:t>
            </w:r>
            <w:r>
              <w:rPr>
                <w:spacing w:val="61"/>
              </w:rPr>
              <w:t xml:space="preserve"> </w:t>
            </w:r>
            <w:r>
              <w:t>may</w:t>
            </w:r>
            <w:r>
              <w:rPr>
                <w:spacing w:val="61"/>
              </w:rPr>
              <w:t xml:space="preserve"> </w:t>
            </w:r>
            <w:r>
              <w:t>arrange</w:t>
            </w:r>
            <w:r>
              <w:rPr>
                <w:spacing w:val="61"/>
              </w:rPr>
              <w:t xml:space="preserve"> </w:t>
            </w:r>
            <w:r>
              <w:t>for</w:t>
            </w:r>
            <w:r>
              <w:rPr>
                <w:spacing w:val="61"/>
              </w:rPr>
              <w:t xml:space="preserve"> </w:t>
            </w:r>
            <w:r>
              <w:t>urgent</w:t>
            </w:r>
            <w:r>
              <w:rPr>
                <w:spacing w:val="1"/>
              </w:rPr>
              <w:t xml:space="preserve"> </w:t>
            </w:r>
            <w:r>
              <w:t>repairs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effected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 maximum value of up to 5% of the rent of the property</w:t>
            </w:r>
            <w:r>
              <w:rPr>
                <w:spacing w:val="-59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year.</w:t>
            </w:r>
          </w:p>
          <w:p w14:paraId="060E42CC" w14:textId="77777777" w:rsidR="00226E39" w:rsidRDefault="0024520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urgent</w:t>
            </w:r>
            <w:r>
              <w:rPr>
                <w:spacing w:val="-3"/>
              </w:rPr>
              <w:t xml:space="preserve"> </w:t>
            </w:r>
            <w:r>
              <w:t>repairs</w:t>
            </w:r>
            <w:r>
              <w:rPr>
                <w:spacing w:val="-5"/>
              </w:rPr>
              <w:t xml:space="preserve"> </w:t>
            </w:r>
            <w:r>
              <w:t>arranged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tenant:</w:t>
            </w:r>
          </w:p>
          <w:p w14:paraId="6C25389D" w14:textId="77777777" w:rsidR="00226E39" w:rsidRDefault="0024520C">
            <w:pPr>
              <w:pStyle w:val="TableParagraph"/>
              <w:numPr>
                <w:ilvl w:val="1"/>
                <w:numId w:val="22"/>
              </w:numPr>
              <w:tabs>
                <w:tab w:val="left" w:pos="1188"/>
              </w:tabs>
              <w:spacing w:before="2"/>
              <w:ind w:right="901"/>
            </w:pPr>
            <w:r>
              <w:t>the repairs arranged 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made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 qualified</w:t>
            </w:r>
            <w:r>
              <w:rPr>
                <w:spacing w:val="-59"/>
              </w:rPr>
              <w:t xml:space="preserve"> </w:t>
            </w:r>
            <w:r>
              <w:t>tradesperson</w:t>
            </w:r>
            <w:r>
              <w:rPr>
                <w:spacing w:val="57"/>
              </w:rPr>
              <w:t xml:space="preserve"> </w:t>
            </w:r>
            <w:r>
              <w:t>nominated</w:t>
            </w:r>
            <w:r>
              <w:rPr>
                <w:spacing w:val="58"/>
              </w:rPr>
              <w:t xml:space="preserve"> </w:t>
            </w:r>
            <w:r>
              <w:t>by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lessor</w:t>
            </w:r>
            <w:r>
              <w:rPr>
                <w:spacing w:val="60"/>
              </w:rPr>
              <w:t xml:space="preserve"> </w:t>
            </w:r>
            <w:r>
              <w:t>in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tenancy </w:t>
            </w:r>
            <w:proofErr w:type="gramStart"/>
            <w:r>
              <w:t>agreement;</w:t>
            </w:r>
            <w:proofErr w:type="gramEnd"/>
          </w:p>
          <w:p w14:paraId="6AF9DB30" w14:textId="77777777" w:rsidR="00226E39" w:rsidRDefault="0024520C">
            <w:pPr>
              <w:pStyle w:val="TableParagraph"/>
              <w:numPr>
                <w:ilvl w:val="1"/>
                <w:numId w:val="22"/>
              </w:numPr>
              <w:tabs>
                <w:tab w:val="left" w:pos="1187"/>
              </w:tabs>
              <w:ind w:left="1186" w:right="526"/>
            </w:pPr>
            <w:r>
              <w:t>if the lessor has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nominated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tradesperson,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the nominated</w:t>
            </w:r>
            <w:r>
              <w:rPr>
                <w:spacing w:val="1"/>
              </w:rPr>
              <w:t xml:space="preserve"> </w:t>
            </w:r>
            <w:r>
              <w:t>tradesperson</w:t>
            </w:r>
            <w:r>
              <w:rPr>
                <w:spacing w:val="1"/>
              </w:rPr>
              <w:t xml:space="preserve"> </w:t>
            </w:r>
            <w:r>
              <w:t>cannot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contacted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is otherwise unavailable—the</w:t>
            </w:r>
            <w:r>
              <w:rPr>
                <w:spacing w:val="-60"/>
              </w:rPr>
              <w:t xml:space="preserve"> </w:t>
            </w:r>
            <w:r>
              <w:t>repairs must be performed by a qualified tradesperson of the tenant’s</w:t>
            </w:r>
            <w:r>
              <w:rPr>
                <w:spacing w:val="1"/>
              </w:rPr>
              <w:t xml:space="preserve"> </w:t>
            </w:r>
            <w:proofErr w:type="gramStart"/>
            <w:r>
              <w:t>choosing;</w:t>
            </w:r>
            <w:proofErr w:type="gramEnd"/>
          </w:p>
          <w:p w14:paraId="0E5ABFE5" w14:textId="77777777" w:rsidR="00226E39" w:rsidRDefault="0024520C">
            <w:pPr>
              <w:pStyle w:val="TableParagraph"/>
              <w:numPr>
                <w:ilvl w:val="1"/>
                <w:numId w:val="22"/>
              </w:numPr>
              <w:tabs>
                <w:tab w:val="left" w:pos="1187"/>
              </w:tabs>
              <w:ind w:left="1186" w:right="305"/>
            </w:pPr>
            <w:r>
              <w:t>if the repairs are arranged by the tenant in accordance with these</w:t>
            </w:r>
            <w:r>
              <w:rPr>
                <w:spacing w:val="1"/>
              </w:rPr>
              <w:t xml:space="preserve"> </w:t>
            </w:r>
            <w:r>
              <w:t>procedures—the lessor is liable for the cost of repairs and the tradesperson</w:t>
            </w:r>
            <w:r>
              <w:rPr>
                <w:spacing w:val="-59"/>
              </w:rPr>
              <w:t xml:space="preserve"> </w:t>
            </w:r>
            <w:r>
              <w:t>may bill 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direct;</w:t>
            </w:r>
            <w:proofErr w:type="gramEnd"/>
          </w:p>
          <w:p w14:paraId="4A80669E" w14:textId="3D49140F" w:rsidR="00073172" w:rsidRDefault="0024520C" w:rsidP="00D2041B">
            <w:pPr>
              <w:pStyle w:val="TableParagraph"/>
              <w:numPr>
                <w:ilvl w:val="1"/>
                <w:numId w:val="22"/>
              </w:numPr>
              <w:tabs>
                <w:tab w:val="left" w:pos="1188"/>
              </w:tabs>
              <w:spacing w:line="254" w:lineRule="exact"/>
              <w:ind w:right="120"/>
            </w:pPr>
            <w:r>
              <w:t>if the tenant 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61"/>
              </w:rPr>
              <w:t xml:space="preserve"> </w:t>
            </w:r>
            <w:r>
              <w:t>in</w:t>
            </w:r>
            <w:r>
              <w:rPr>
                <w:spacing w:val="61"/>
              </w:rPr>
              <w:t xml:space="preserve"> </w:t>
            </w:r>
            <w:r>
              <w:t>strict</w:t>
            </w:r>
            <w:r>
              <w:rPr>
                <w:spacing w:val="61"/>
              </w:rPr>
              <w:t xml:space="preserve"> </w:t>
            </w:r>
            <w:r>
              <w:t>compliance</w:t>
            </w:r>
            <w:r>
              <w:rPr>
                <w:spacing w:val="61"/>
              </w:rPr>
              <w:t xml:space="preserve"> </w:t>
            </w:r>
            <w:r>
              <w:t>with</w:t>
            </w:r>
            <w:r>
              <w:rPr>
                <w:spacing w:val="61"/>
              </w:rPr>
              <w:t xml:space="preserve"> </w:t>
            </w:r>
            <w:r>
              <w:t>this clause—the tenant</w:t>
            </w:r>
            <w:r>
              <w:rPr>
                <w:spacing w:val="-59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personally</w:t>
            </w:r>
            <w:r>
              <w:rPr>
                <w:spacing w:val="-1"/>
              </w:rPr>
              <w:t xml:space="preserve"> </w:t>
            </w:r>
            <w:r>
              <w:t>liable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urgent</w:t>
            </w:r>
            <w:r>
              <w:rPr>
                <w:spacing w:val="-3"/>
              </w:rPr>
              <w:t xml:space="preserve"> </w:t>
            </w:r>
            <w:r>
              <w:t>repairs</w:t>
            </w:r>
            <w:r>
              <w:rPr>
                <w:spacing w:val="-1"/>
              </w:rPr>
              <w:t xml:space="preserve"> </w:t>
            </w:r>
            <w:r>
              <w:t>arranged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tenant.</w:t>
            </w:r>
          </w:p>
        </w:tc>
      </w:tr>
    </w:tbl>
    <w:p w14:paraId="6CDEB624" w14:textId="77777777" w:rsidR="003328FA" w:rsidRDefault="003328FA">
      <w:r>
        <w:br w:type="page"/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8769"/>
      </w:tblGrid>
      <w:tr w:rsidR="00073172" w14:paraId="5AEFAB78" w14:textId="77777777" w:rsidTr="003328FA">
        <w:trPr>
          <w:trHeight w:val="421"/>
        </w:trPr>
        <w:tc>
          <w:tcPr>
            <w:tcW w:w="10635" w:type="dxa"/>
            <w:gridSpan w:val="2"/>
          </w:tcPr>
          <w:p w14:paraId="645CE5FB" w14:textId="1311936E" w:rsidR="00073172" w:rsidRDefault="003328FA" w:rsidP="00073172">
            <w:pPr>
              <w:pStyle w:val="TableParagraph"/>
              <w:ind w:left="143" w:right="116"/>
            </w:pPr>
            <w:r>
              <w:rPr>
                <w:b/>
              </w:rPr>
              <w:lastRenderedPageBreak/>
              <w:t>T</w:t>
            </w:r>
            <w:r w:rsidR="00073172">
              <w:rPr>
                <w:b/>
              </w:rPr>
              <w:t>ENANT TO LOOK AFTER THE PREMISES</w:t>
            </w:r>
          </w:p>
        </w:tc>
      </w:tr>
      <w:tr w:rsidR="00226E39" w14:paraId="7E57774C" w14:textId="77777777" w:rsidTr="00814BAB">
        <w:trPr>
          <w:trHeight w:val="4297"/>
        </w:trPr>
        <w:tc>
          <w:tcPr>
            <w:tcW w:w="1866" w:type="dxa"/>
          </w:tcPr>
          <w:p w14:paraId="12F2F724" w14:textId="77777777" w:rsidR="00226E39" w:rsidRDefault="0024520C">
            <w:pPr>
              <w:pStyle w:val="TableParagraph"/>
              <w:spacing w:before="1"/>
              <w:ind w:left="143" w:right="201"/>
              <w:rPr>
                <w:b/>
              </w:rPr>
            </w:pPr>
            <w:r>
              <w:rPr>
                <w:b/>
              </w:rPr>
              <w:t>The tenant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must take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reasonable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care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 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keep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reasonably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clean</w:t>
            </w:r>
          </w:p>
        </w:tc>
        <w:tc>
          <w:tcPr>
            <w:tcW w:w="8769" w:type="dxa"/>
          </w:tcPr>
          <w:p w14:paraId="0DFFD9A0" w14:textId="77777777" w:rsidR="00226E39" w:rsidRDefault="0024520C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50" w:lineRule="exact"/>
              <w:ind w:hanging="361"/>
            </w:pP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must—</w:t>
            </w:r>
          </w:p>
          <w:p w14:paraId="2B4C95C9" w14:textId="77777777" w:rsidR="00226E39" w:rsidRDefault="0024520C">
            <w:pPr>
              <w:pStyle w:val="TableParagraph"/>
              <w:numPr>
                <w:ilvl w:val="1"/>
                <w:numId w:val="21"/>
              </w:numPr>
              <w:tabs>
                <w:tab w:val="left" w:pos="1188"/>
              </w:tabs>
              <w:spacing w:before="1"/>
              <w:ind w:right="864"/>
            </w:pPr>
            <w:r>
              <w:t>not intentionally or negligently</w:t>
            </w:r>
            <w:r>
              <w:rPr>
                <w:spacing w:val="1"/>
              </w:rPr>
              <w:t xml:space="preserve"> </w:t>
            </w:r>
            <w:r>
              <w:t>damage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or permit such</w:t>
            </w:r>
            <w:r>
              <w:rPr>
                <w:spacing w:val="-59"/>
              </w:rPr>
              <w:t xml:space="preserve"> </w:t>
            </w:r>
            <w:r>
              <w:t>damage;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341AFE83" w14:textId="77777777" w:rsidR="00226E39" w:rsidRDefault="0024520C">
            <w:pPr>
              <w:pStyle w:val="TableParagraph"/>
              <w:numPr>
                <w:ilvl w:val="1"/>
                <w:numId w:val="21"/>
              </w:numPr>
              <w:tabs>
                <w:tab w:val="left" w:pos="1188"/>
              </w:tabs>
              <w:spacing w:line="251" w:lineRule="exact"/>
              <w:ind w:hanging="361"/>
            </w:pPr>
            <w:r>
              <w:t>notify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damage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soon</w:t>
            </w:r>
            <w:r>
              <w:rPr>
                <w:spacing w:val="-4"/>
              </w:rPr>
              <w:t xml:space="preserve"> </w:t>
            </w:r>
            <w:r>
              <w:t>as possible; and</w:t>
            </w:r>
          </w:p>
          <w:p w14:paraId="0AA2ADCD" w14:textId="77777777" w:rsidR="00226E39" w:rsidRDefault="0024520C">
            <w:pPr>
              <w:pStyle w:val="TableParagraph"/>
              <w:numPr>
                <w:ilvl w:val="1"/>
                <w:numId w:val="21"/>
              </w:numPr>
              <w:tabs>
                <w:tab w:val="left" w:pos="1188"/>
              </w:tabs>
              <w:spacing w:before="2"/>
              <w:ind w:right="512"/>
            </w:pPr>
            <w:r>
              <w:t>take reasonable care of the premises and their contents, and keep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-59"/>
              </w:rPr>
              <w:t xml:space="preserve"> </w:t>
            </w:r>
            <w:r>
              <w:t>reasonably</w:t>
            </w:r>
            <w:r>
              <w:rPr>
                <w:spacing w:val="1"/>
              </w:rPr>
              <w:t xml:space="preserve"> </w:t>
            </w:r>
            <w:r>
              <w:t>clean, having</w:t>
            </w:r>
            <w:r>
              <w:rPr>
                <w:spacing w:val="1"/>
              </w:rPr>
              <w:t xml:space="preserve"> </w:t>
            </w:r>
            <w:r>
              <w:t>regard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their condition at the time of the</w:t>
            </w:r>
            <w:r>
              <w:rPr>
                <w:spacing w:val="1"/>
              </w:rPr>
              <w:t xml:space="preserve"> </w:t>
            </w:r>
            <w:r>
              <w:t>commencement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tenancy 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1"/>
              </w:rPr>
              <w:t xml:space="preserve"> </w:t>
            </w:r>
            <w:r>
              <w:t>incidents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living.</w:t>
            </w:r>
          </w:p>
          <w:p w14:paraId="1DF24C85" w14:textId="75389EA6" w:rsidR="00226E39" w:rsidRDefault="0024520C">
            <w:pPr>
              <w:pStyle w:val="TableParagraph"/>
              <w:ind w:left="107" w:right="622"/>
            </w:pPr>
            <w:r>
              <w:t>63A</w:t>
            </w:r>
            <w:r w:rsidR="00486E83">
              <w:t>.</w:t>
            </w:r>
            <w:r>
              <w:t xml:space="preserve"> The tenant must replace the battery in a smoke alarm installed in the premises</w:t>
            </w:r>
            <w:r>
              <w:rPr>
                <w:spacing w:val="-59"/>
              </w:rPr>
              <w:t xml:space="preserve"> </w:t>
            </w:r>
            <w:r>
              <w:t>whenever</w:t>
            </w:r>
            <w:r>
              <w:rPr>
                <w:spacing w:val="1"/>
              </w:rPr>
              <w:t xml:space="preserve"> </w:t>
            </w:r>
            <w:r>
              <w:t>necessary.</w:t>
            </w:r>
          </w:p>
          <w:p w14:paraId="736E42E2" w14:textId="77777777" w:rsidR="00226E39" w:rsidRDefault="0024520C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tenant</w:t>
            </w:r>
            <w:r>
              <w:rPr>
                <w:spacing w:val="-3"/>
              </w:rPr>
              <w:t xml:space="preserve"> </w:t>
            </w:r>
            <w:r>
              <w:t>must leave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premises—</w:t>
            </w:r>
          </w:p>
          <w:p w14:paraId="6808DD9F" w14:textId="77777777" w:rsidR="00226E39" w:rsidRDefault="0024520C">
            <w:pPr>
              <w:pStyle w:val="TableParagraph"/>
              <w:numPr>
                <w:ilvl w:val="1"/>
                <w:numId w:val="21"/>
              </w:numPr>
              <w:tabs>
                <w:tab w:val="left" w:pos="1188"/>
              </w:tabs>
              <w:ind w:right="780"/>
            </w:pPr>
            <w:r>
              <w:t>In substantially the same state of cleanliness, removing all the tenant’s</w:t>
            </w:r>
            <w:r>
              <w:rPr>
                <w:spacing w:val="-59"/>
              </w:rPr>
              <w:t xml:space="preserve"> </w:t>
            </w:r>
            <w:r>
              <w:t>belongings and any other goods brought onto the premises during the</w:t>
            </w:r>
            <w:r>
              <w:rPr>
                <w:spacing w:val="1"/>
              </w:rPr>
              <w:t xml:space="preserve"> </w:t>
            </w:r>
            <w:r>
              <w:t>duration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agreement;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372B10FA" w14:textId="77777777" w:rsidR="00226E39" w:rsidRDefault="0024520C">
            <w:pPr>
              <w:pStyle w:val="TableParagraph"/>
              <w:numPr>
                <w:ilvl w:val="1"/>
                <w:numId w:val="21"/>
              </w:numPr>
              <w:tabs>
                <w:tab w:val="left" w:pos="1188"/>
              </w:tabs>
              <w:ind w:right="673"/>
            </w:pPr>
            <w:r>
              <w:t>in substantially the same condition as the premises were in at the</w:t>
            </w:r>
            <w:r>
              <w:rPr>
                <w:spacing w:val="1"/>
              </w:rPr>
              <w:t xml:space="preserve"> </w:t>
            </w:r>
            <w:r>
              <w:t>commencement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agreement,</w:t>
            </w:r>
            <w:r>
              <w:rPr>
                <w:spacing w:val="-3"/>
              </w:rPr>
              <w:t xml:space="preserve"> </w:t>
            </w:r>
            <w:r>
              <w:t>fair</w:t>
            </w:r>
            <w:r>
              <w:rPr>
                <w:spacing w:val="-3"/>
              </w:rPr>
              <w:t xml:space="preserve"> </w:t>
            </w:r>
            <w:r>
              <w:t>wear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tear</w:t>
            </w:r>
            <w:r>
              <w:rPr>
                <w:spacing w:val="-1"/>
              </w:rPr>
              <w:t xml:space="preserve"> </w:t>
            </w:r>
            <w:r>
              <w:t>excepted.</w:t>
            </w:r>
          </w:p>
          <w:p w14:paraId="0A371619" w14:textId="77777777" w:rsidR="00226E39" w:rsidRDefault="0024520C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54" w:lineRule="exact"/>
              <w:ind w:right="597"/>
            </w:pPr>
            <w:r>
              <w:t>The lessor must not</w:t>
            </w:r>
            <w:r>
              <w:rPr>
                <w:spacing w:val="1"/>
              </w:rPr>
              <w:t xml:space="preserve"> </w:t>
            </w:r>
            <w:r>
              <w:t>require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 xml:space="preserve">alterations, </w:t>
            </w:r>
            <w:proofErr w:type="gramStart"/>
            <w:r>
              <w:t>improvements</w:t>
            </w:r>
            <w:proofErr w:type="gramEnd"/>
            <w:r>
              <w:t xml:space="preserve"> or</w:t>
            </w:r>
            <w:r>
              <w:rPr>
                <w:spacing w:val="-59"/>
              </w:rPr>
              <w:t xml:space="preserve"> </w:t>
            </w:r>
            <w:r>
              <w:t>renovations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premises.</w:t>
            </w:r>
          </w:p>
        </w:tc>
      </w:tr>
      <w:tr w:rsidR="00226E39" w14:paraId="09EF5387" w14:textId="77777777" w:rsidTr="00814BAB">
        <w:trPr>
          <w:trHeight w:val="1261"/>
        </w:trPr>
        <w:tc>
          <w:tcPr>
            <w:tcW w:w="1866" w:type="dxa"/>
          </w:tcPr>
          <w:p w14:paraId="7C88A3FA" w14:textId="77777777" w:rsidR="00226E39" w:rsidRDefault="0024520C">
            <w:pPr>
              <w:pStyle w:val="TableParagraph"/>
              <w:ind w:left="143" w:right="80"/>
              <w:rPr>
                <w:b/>
              </w:rPr>
            </w:pPr>
            <w:r>
              <w:rPr>
                <w:b/>
              </w:rPr>
              <w:t>Tenant of 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 comply with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owner’s</w:t>
            </w:r>
          </w:p>
          <w:p w14:paraId="2107BA50" w14:textId="77777777" w:rsidR="00226E39" w:rsidRDefault="0024520C">
            <w:pPr>
              <w:pStyle w:val="TableParagraph"/>
              <w:spacing w:line="252" w:lineRule="exact"/>
              <w:ind w:left="143" w:right="397"/>
              <w:rPr>
                <w:b/>
              </w:rPr>
            </w:pPr>
            <w:r>
              <w:rPr>
                <w:b/>
              </w:rPr>
              <w:t>corporation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rules</w:t>
            </w:r>
          </w:p>
        </w:tc>
        <w:tc>
          <w:tcPr>
            <w:tcW w:w="8769" w:type="dxa"/>
          </w:tcPr>
          <w:p w14:paraId="7292C299" w14:textId="0275687C" w:rsidR="007E6AB8" w:rsidRPr="00D50A16" w:rsidRDefault="007E6AB8" w:rsidP="007528FD">
            <w:pPr>
              <w:pStyle w:val="TableParagraph"/>
              <w:numPr>
                <w:ilvl w:val="0"/>
                <w:numId w:val="21"/>
              </w:numPr>
              <w:ind w:right="555"/>
              <w:rPr>
                <w:spacing w:val="61"/>
              </w:rPr>
            </w:pPr>
            <w:r>
              <w:t>(1) I</w:t>
            </w:r>
            <w:r w:rsidR="0024520C">
              <w:t>f</w:t>
            </w:r>
            <w:r w:rsidR="0024520C">
              <w:rPr>
                <w:spacing w:val="1"/>
              </w:rPr>
              <w:t xml:space="preserve"> </w:t>
            </w:r>
            <w:r w:rsidR="0024520C">
              <w:t>the</w:t>
            </w:r>
            <w:r w:rsidR="0024520C">
              <w:rPr>
                <w:spacing w:val="1"/>
              </w:rPr>
              <w:t xml:space="preserve"> </w:t>
            </w:r>
            <w:r w:rsidR="0024520C">
              <w:t>premises</w:t>
            </w:r>
            <w:r w:rsidR="0024520C">
              <w:rPr>
                <w:spacing w:val="1"/>
              </w:rPr>
              <w:t xml:space="preserve"> </w:t>
            </w:r>
            <w:r w:rsidR="0024520C">
              <w:t>are</w:t>
            </w:r>
            <w:r w:rsidR="0024520C">
              <w:rPr>
                <w:spacing w:val="1"/>
              </w:rPr>
              <w:t xml:space="preserve"> </w:t>
            </w:r>
            <w:r w:rsidR="0024520C">
              <w:t>a</w:t>
            </w:r>
            <w:r w:rsidR="0024520C">
              <w:rPr>
                <w:spacing w:val="1"/>
              </w:rPr>
              <w:t xml:space="preserve"> </w:t>
            </w:r>
            <w:r w:rsidR="0024520C">
              <w:t>unit</w:t>
            </w:r>
            <w:r w:rsidR="0024520C">
              <w:rPr>
                <w:spacing w:val="1"/>
              </w:rPr>
              <w:t xml:space="preserve"> </w:t>
            </w:r>
            <w:r w:rsidR="0024520C">
              <w:t>under</w:t>
            </w:r>
            <w:r w:rsidR="0024520C">
              <w:rPr>
                <w:spacing w:val="1"/>
              </w:rPr>
              <w:t xml:space="preserve"> </w:t>
            </w:r>
            <w:r w:rsidR="0024520C">
              <w:t xml:space="preserve">the </w:t>
            </w:r>
            <w:r w:rsidR="0024520C" w:rsidRPr="0083616A">
              <w:rPr>
                <w:i/>
                <w:iCs/>
              </w:rPr>
              <w:t>Unit</w:t>
            </w:r>
            <w:r w:rsidR="0024520C" w:rsidRPr="0083616A">
              <w:rPr>
                <w:i/>
                <w:iCs/>
                <w:spacing w:val="1"/>
              </w:rPr>
              <w:t xml:space="preserve"> </w:t>
            </w:r>
            <w:r w:rsidR="0024520C" w:rsidRPr="0083616A">
              <w:rPr>
                <w:i/>
                <w:iCs/>
              </w:rPr>
              <w:t>Titles</w:t>
            </w:r>
            <w:r w:rsidR="0024520C" w:rsidRPr="0083616A">
              <w:rPr>
                <w:i/>
                <w:iCs/>
                <w:spacing w:val="1"/>
              </w:rPr>
              <w:t xml:space="preserve"> </w:t>
            </w:r>
            <w:r w:rsidR="0024520C" w:rsidRPr="0083616A">
              <w:rPr>
                <w:i/>
                <w:iCs/>
              </w:rPr>
              <w:t>Act</w:t>
            </w:r>
            <w:r w:rsidR="0024520C" w:rsidRPr="0083616A">
              <w:rPr>
                <w:i/>
                <w:iCs/>
                <w:spacing w:val="61"/>
              </w:rPr>
              <w:t xml:space="preserve"> </w:t>
            </w:r>
            <w:r w:rsidR="0024520C" w:rsidRPr="0083616A">
              <w:rPr>
                <w:i/>
                <w:iCs/>
              </w:rPr>
              <w:t>2001</w:t>
            </w:r>
            <w:r w:rsidR="00486E83">
              <w:t xml:space="preserve"> -- </w:t>
            </w:r>
            <w:r>
              <w:rPr>
                <w:spacing w:val="61"/>
              </w:rPr>
              <w:t xml:space="preserve"> </w:t>
            </w:r>
          </w:p>
          <w:p w14:paraId="1D982215" w14:textId="112FBF3E" w:rsidR="007E6AB8" w:rsidRDefault="0024520C">
            <w:pPr>
              <w:pStyle w:val="TableParagraph"/>
              <w:numPr>
                <w:ilvl w:val="1"/>
                <w:numId w:val="21"/>
              </w:numPr>
              <w:ind w:right="555"/>
            </w:pPr>
            <w:r>
              <w:t>the tenant must</w:t>
            </w:r>
            <w:r>
              <w:rPr>
                <w:spacing w:val="1"/>
              </w:rPr>
              <w:t xml:space="preserve"> </w:t>
            </w:r>
            <w:r>
              <w:t xml:space="preserve">comply with the </w:t>
            </w:r>
            <w:proofErr w:type="gramStart"/>
            <w:r>
              <w:t>owners</w:t>
            </w:r>
            <w:proofErr w:type="gramEnd"/>
            <w:r>
              <w:t xml:space="preserve"> corporation’s rules, and with any notice served in</w:t>
            </w:r>
            <w:r>
              <w:rPr>
                <w:spacing w:val="1"/>
              </w:rPr>
              <w:t xml:space="preserve"> </w:t>
            </w:r>
            <w:r>
              <w:t>accordance with the rules</w:t>
            </w:r>
            <w:r w:rsidR="007E6AB8">
              <w:t xml:space="preserve">; but </w:t>
            </w:r>
          </w:p>
          <w:p w14:paraId="47B10444" w14:textId="182B4E01" w:rsidR="00226E39" w:rsidRDefault="007E6AB8">
            <w:pPr>
              <w:pStyle w:val="TableParagraph"/>
              <w:numPr>
                <w:ilvl w:val="1"/>
                <w:numId w:val="21"/>
              </w:numPr>
              <w:ind w:right="555"/>
            </w:pPr>
            <w:r>
              <w:t>need not comply with the rules to the extent that they are inconsistent with the standard residential tenancy terms in this agreement</w:t>
            </w:r>
            <w:r w:rsidR="00486E83">
              <w:t>.</w:t>
            </w:r>
            <w:r>
              <w:t xml:space="preserve"> </w:t>
            </w:r>
          </w:p>
          <w:p w14:paraId="408358B8" w14:textId="05E3565B" w:rsidR="007E6AB8" w:rsidRDefault="007E6AB8" w:rsidP="0083616A">
            <w:pPr>
              <w:pStyle w:val="TableParagraph"/>
              <w:ind w:right="555"/>
            </w:pPr>
            <w:r>
              <w:t xml:space="preserve">(2) However, if the owner’s corporation’s rules include a rule about keeping animals in the unit, the tenant must comply with the rule. </w:t>
            </w:r>
          </w:p>
        </w:tc>
      </w:tr>
      <w:tr w:rsidR="00226E39" w14:paraId="21A8CCB4" w14:textId="77777777" w:rsidTr="00814BAB">
        <w:trPr>
          <w:trHeight w:val="5567"/>
        </w:trPr>
        <w:tc>
          <w:tcPr>
            <w:tcW w:w="1866" w:type="dxa"/>
          </w:tcPr>
          <w:p w14:paraId="44B41450" w14:textId="0D178A3C" w:rsidR="00226E39" w:rsidRDefault="003328FA">
            <w:pPr>
              <w:pStyle w:val="TableParagraph"/>
              <w:spacing w:before="2"/>
              <w:ind w:left="143" w:right="238"/>
              <w:rPr>
                <w:b/>
              </w:rPr>
            </w:pPr>
            <w:r w:rsidRPr="003328FA">
              <w:rPr>
                <w:b/>
                <w:bCs/>
              </w:rPr>
              <w:t>T</w:t>
            </w:r>
            <w:r w:rsidR="0024520C">
              <w:rPr>
                <w:b/>
              </w:rPr>
              <w:t>enant must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make no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alterations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 xml:space="preserve">and must </w:t>
            </w:r>
            <w:r w:rsidR="00486E83">
              <w:rPr>
                <w:b/>
              </w:rPr>
              <w:t xml:space="preserve">not add </w:t>
            </w:r>
            <w:r w:rsidR="0024520C">
              <w:rPr>
                <w:b/>
              </w:rPr>
              <w:t>any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fixtures or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fittings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without the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consent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of</w:t>
            </w:r>
            <w:r w:rsidR="0024520C">
              <w:rPr>
                <w:b/>
                <w:spacing w:val="1"/>
              </w:rPr>
              <w:t xml:space="preserve"> </w:t>
            </w:r>
            <w:r w:rsidR="0024520C">
              <w:rPr>
                <w:b/>
              </w:rPr>
              <w:t>lessor</w:t>
            </w:r>
          </w:p>
        </w:tc>
        <w:tc>
          <w:tcPr>
            <w:tcW w:w="8769" w:type="dxa"/>
          </w:tcPr>
          <w:p w14:paraId="4B7C2C96" w14:textId="2D4DA7B0" w:rsidR="00226E39" w:rsidRDefault="0024520C" w:rsidP="006B4CC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2"/>
              <w:ind w:right="316"/>
            </w:pPr>
            <w:r>
              <w:t>(1) The tenant must not, without the lessor’s written consent, make any renovation,</w:t>
            </w:r>
            <w:r>
              <w:rPr>
                <w:spacing w:val="-60"/>
              </w:rPr>
              <w:t xml:space="preserve"> </w:t>
            </w:r>
            <w:proofErr w:type="gramStart"/>
            <w:r>
              <w:t>alteration</w:t>
            </w:r>
            <w:proofErr w:type="gramEnd"/>
            <w:r>
              <w:t xml:space="preserve"> or addition to the premises (time limits for the lessor to refuse consent </w:t>
            </w:r>
            <w:r w:rsidR="00486E83">
              <w:t xml:space="preserve">to special </w:t>
            </w:r>
            <w:r>
              <w:t>modifications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Residential</w:t>
            </w:r>
            <w:r>
              <w:rPr>
                <w:spacing w:val="1"/>
              </w:rPr>
              <w:t xml:space="preserve"> </w:t>
            </w:r>
            <w:r>
              <w:t>Tenancies Act).</w:t>
            </w:r>
          </w:p>
          <w:p w14:paraId="75C74311" w14:textId="77777777" w:rsidR="00226E39" w:rsidRDefault="0024520C" w:rsidP="006B4CC2">
            <w:pPr>
              <w:pStyle w:val="TableParagraph"/>
              <w:numPr>
                <w:ilvl w:val="1"/>
                <w:numId w:val="20"/>
              </w:numPr>
              <w:tabs>
                <w:tab w:val="left" w:pos="759"/>
              </w:tabs>
              <w:ind w:right="343" w:hanging="284"/>
            </w:pPr>
            <w:r>
              <w:t>The lessor may give consent subject to a reasonable condition, including a</w:t>
            </w:r>
            <w:r>
              <w:rPr>
                <w:spacing w:val="1"/>
              </w:rPr>
              <w:t xml:space="preserve"> </w:t>
            </w:r>
            <w:r>
              <w:t>requirement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suitably</w:t>
            </w:r>
            <w:r>
              <w:rPr>
                <w:spacing w:val="-2"/>
              </w:rPr>
              <w:t xml:space="preserve"> </w:t>
            </w:r>
            <w:r>
              <w:t>qualified</w:t>
            </w:r>
            <w:r>
              <w:rPr>
                <w:spacing w:val="-2"/>
              </w:rPr>
              <w:t xml:space="preserve"> </w:t>
            </w:r>
            <w:r>
              <w:t>tradesperson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undertake—</w:t>
            </w:r>
          </w:p>
          <w:p w14:paraId="7864D570" w14:textId="77777777" w:rsidR="00226E39" w:rsidRDefault="0024520C" w:rsidP="006B4CC2">
            <w:pPr>
              <w:pStyle w:val="TableParagraph"/>
              <w:numPr>
                <w:ilvl w:val="2"/>
                <w:numId w:val="20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renovation,</w:t>
            </w:r>
            <w:r>
              <w:rPr>
                <w:spacing w:val="-2"/>
              </w:rPr>
              <w:t xml:space="preserve"> </w:t>
            </w:r>
            <w:r>
              <w:t>alteration,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addition;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4F5D2A0A" w14:textId="77777777" w:rsidR="00226E39" w:rsidRDefault="0024520C" w:rsidP="006B4CC2">
            <w:pPr>
              <w:pStyle w:val="TableParagraph"/>
              <w:numPr>
                <w:ilvl w:val="2"/>
                <w:numId w:val="20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t>restoration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tenancy.</w:t>
            </w:r>
          </w:p>
          <w:p w14:paraId="4422A151" w14:textId="49E96A91" w:rsidR="00226E39" w:rsidRDefault="0024520C">
            <w:pPr>
              <w:pStyle w:val="TableParagraph"/>
              <w:numPr>
                <w:ilvl w:val="1"/>
                <w:numId w:val="20"/>
              </w:numPr>
              <w:tabs>
                <w:tab w:val="left" w:pos="758"/>
              </w:tabs>
              <w:ind w:right="799" w:hanging="284"/>
            </w:pPr>
            <w:r>
              <w:t>Unless</w:t>
            </w:r>
            <w:r>
              <w:rPr>
                <w:spacing w:val="-5"/>
              </w:rPr>
              <w:t xml:space="preserve"> </w:t>
            </w:r>
            <w:r>
              <w:t>otherwise</w:t>
            </w:r>
            <w:r>
              <w:rPr>
                <w:spacing w:val="-3"/>
              </w:rPr>
              <w:t xml:space="preserve"> </w:t>
            </w:r>
            <w:r>
              <w:t>agreed,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tenant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liable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486E83">
              <w:t>any</w:t>
            </w:r>
            <w:r w:rsidR="00486E83">
              <w:rPr>
                <w:spacing w:val="-5"/>
              </w:rPr>
              <w:t xml:space="preserve"> </w:t>
            </w:r>
            <w:proofErr w:type="gramStart"/>
            <w:r w:rsidR="00486E83">
              <w:rPr>
                <w:spacing w:val="-5"/>
              </w:rPr>
              <w:t>renovation</w:t>
            </w:r>
            <w:r>
              <w:t>,</w:t>
            </w:r>
            <w:r w:rsidR="00486E83">
              <w:t xml:space="preserve"> </w:t>
            </w:r>
            <w:r>
              <w:rPr>
                <w:spacing w:val="-58"/>
              </w:rPr>
              <w:t xml:space="preserve"> </w:t>
            </w:r>
            <w:r>
              <w:t>alteration</w:t>
            </w:r>
            <w:proofErr w:type="gramEnd"/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addition to</w:t>
            </w:r>
            <w:r>
              <w:rPr>
                <w:spacing w:val="-3"/>
              </w:rPr>
              <w:t xml:space="preserve"> </w:t>
            </w:r>
            <w:r>
              <w:t>the premises.</w:t>
            </w:r>
          </w:p>
          <w:p w14:paraId="7F93788A" w14:textId="2F3DBE6B" w:rsidR="00226E39" w:rsidRDefault="0024520C">
            <w:pPr>
              <w:pStyle w:val="TableParagraph"/>
              <w:numPr>
                <w:ilvl w:val="1"/>
                <w:numId w:val="20"/>
              </w:numPr>
              <w:tabs>
                <w:tab w:val="left" w:pos="758"/>
              </w:tabs>
              <w:ind w:right="136" w:hanging="284"/>
            </w:pPr>
            <w:r>
              <w:t>Unless otherwise agreed, at the end of the tenancy the tenant is responsible for</w:t>
            </w:r>
            <w:r>
              <w:rPr>
                <w:spacing w:val="1"/>
              </w:rPr>
              <w:t xml:space="preserve"> </w:t>
            </w:r>
            <w:r>
              <w:t xml:space="preserve">restoring the premises to substantially the same condition as the premises were </w:t>
            </w:r>
            <w:r w:rsidR="00486E83">
              <w:t xml:space="preserve">in at </w:t>
            </w:r>
            <w:r>
              <w:t>the commencement of the residential tenancy agreement, fair wear and tear</w:t>
            </w:r>
            <w:r>
              <w:rPr>
                <w:spacing w:val="1"/>
              </w:rPr>
              <w:t xml:space="preserve"> </w:t>
            </w:r>
            <w:r>
              <w:t>excepted.</w:t>
            </w:r>
          </w:p>
          <w:p w14:paraId="57843759" w14:textId="38F663DB" w:rsidR="00226E39" w:rsidRDefault="0024520C">
            <w:pPr>
              <w:pStyle w:val="TableParagraph"/>
              <w:numPr>
                <w:ilvl w:val="1"/>
                <w:numId w:val="20"/>
              </w:numPr>
              <w:tabs>
                <w:tab w:val="left" w:pos="758"/>
              </w:tabs>
              <w:ind w:right="183" w:hanging="284"/>
            </w:pPr>
            <w:r>
              <w:t xml:space="preserve">The lessor and tenant may agree that any renovation, </w:t>
            </w:r>
            <w:proofErr w:type="gramStart"/>
            <w:r>
              <w:t>alteration</w:t>
            </w:r>
            <w:proofErr w:type="gramEnd"/>
            <w:r>
              <w:t xml:space="preserve"> or addition to t</w:t>
            </w:r>
            <w:r w:rsidR="006B4CC2">
              <w:t xml:space="preserve">he </w:t>
            </w:r>
            <w:r>
              <w:t>premises</w:t>
            </w:r>
            <w:r>
              <w:rPr>
                <w:spacing w:val="55"/>
              </w:rPr>
              <w:t xml:space="preserve"> </w:t>
            </w:r>
            <w:r>
              <w:t>remains</w:t>
            </w:r>
            <w:r>
              <w:rPr>
                <w:spacing w:val="59"/>
              </w:rPr>
              <w:t xml:space="preserve"> </w:t>
            </w:r>
            <w:r>
              <w:t>in</w:t>
            </w:r>
            <w:r>
              <w:rPr>
                <w:spacing w:val="57"/>
              </w:rPr>
              <w:t xml:space="preserve"> </w:t>
            </w:r>
            <w:r w:rsidR="007B7DFC">
              <w:t>place at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end</w:t>
            </w:r>
            <w:r>
              <w:rPr>
                <w:spacing w:val="57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residential</w:t>
            </w:r>
            <w:r>
              <w:rPr>
                <w:spacing w:val="-1"/>
              </w:rPr>
              <w:t xml:space="preserve"> </w:t>
            </w:r>
            <w:r>
              <w:t>tenancy</w:t>
            </w:r>
            <w:r>
              <w:rPr>
                <w:spacing w:val="-3"/>
              </w:rPr>
              <w:t xml:space="preserve"> </w:t>
            </w:r>
            <w:r>
              <w:t>agreement.</w:t>
            </w:r>
          </w:p>
          <w:p w14:paraId="064C3CDC" w14:textId="42524717" w:rsidR="00226E39" w:rsidRDefault="0024520C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"/>
              <w:ind w:right="816"/>
            </w:pPr>
            <w:r>
              <w:t xml:space="preserve">(1) The tenant must not add any fixtures or fittings to the premises without </w:t>
            </w:r>
            <w:r w:rsidR="005D54C1">
              <w:t>the consent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lessor.</w:t>
            </w:r>
          </w:p>
          <w:p w14:paraId="35C76A23" w14:textId="77777777" w:rsidR="00226E39" w:rsidRDefault="0024520C">
            <w:pPr>
              <w:pStyle w:val="TableParagraph"/>
              <w:numPr>
                <w:ilvl w:val="1"/>
                <w:numId w:val="20"/>
              </w:numPr>
              <w:tabs>
                <w:tab w:val="left" w:pos="801"/>
              </w:tabs>
              <w:spacing w:line="252" w:lineRule="exact"/>
              <w:ind w:left="80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lessor’s</w:t>
            </w:r>
            <w:r>
              <w:rPr>
                <w:spacing w:val="-2"/>
              </w:rPr>
              <w:t xml:space="preserve"> </w:t>
            </w:r>
            <w:r>
              <w:t>consent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unreasonably</w:t>
            </w:r>
            <w:r>
              <w:rPr>
                <w:spacing w:val="-3"/>
              </w:rPr>
              <w:t xml:space="preserve"> </w:t>
            </w:r>
            <w:r>
              <w:t>withheld.</w:t>
            </w:r>
          </w:p>
          <w:p w14:paraId="3E3F8C9E" w14:textId="77777777" w:rsidR="00226E39" w:rsidRDefault="0024520C">
            <w:pPr>
              <w:pStyle w:val="TableParagraph"/>
              <w:numPr>
                <w:ilvl w:val="1"/>
                <w:numId w:val="20"/>
              </w:numPr>
              <w:tabs>
                <w:tab w:val="left" w:pos="801"/>
              </w:tabs>
              <w:ind w:left="706" w:right="218" w:hanging="24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61"/>
              </w:rPr>
              <w:t xml:space="preserve"> </w:t>
            </w:r>
            <w:r>
              <w:t>good</w:t>
            </w:r>
            <w:r>
              <w:rPr>
                <w:spacing w:val="58"/>
              </w:rPr>
              <w:t xml:space="preserve"> </w:t>
            </w:r>
            <w:r>
              <w:t>any</w:t>
            </w:r>
            <w:r>
              <w:rPr>
                <w:spacing w:val="59"/>
              </w:rPr>
              <w:t xml:space="preserve"> </w:t>
            </w:r>
            <w:r>
              <w:t>damage</w:t>
            </w:r>
            <w:r>
              <w:rPr>
                <w:spacing w:val="56"/>
              </w:rPr>
              <w:t xml:space="preserve"> </w:t>
            </w:r>
            <w:r>
              <w:t>to</w:t>
            </w:r>
            <w:r>
              <w:rPr>
                <w:spacing w:val="56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premises</w:t>
            </w:r>
            <w:r>
              <w:rPr>
                <w:spacing w:val="59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removal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58"/>
              </w:rPr>
              <w:t xml:space="preserve"> </w:t>
            </w:r>
            <w:r>
              <w:t>fixtures and</w:t>
            </w:r>
            <w:r>
              <w:rPr>
                <w:spacing w:val="-2"/>
              </w:rPr>
              <w:t xml:space="preserve"> </w:t>
            </w:r>
            <w:r>
              <w:t>fittings.</w:t>
            </w:r>
          </w:p>
          <w:p w14:paraId="4E358E92" w14:textId="77777777" w:rsidR="00226E39" w:rsidRDefault="0024520C">
            <w:pPr>
              <w:pStyle w:val="TableParagraph"/>
              <w:numPr>
                <w:ilvl w:val="1"/>
                <w:numId w:val="20"/>
              </w:numPr>
              <w:tabs>
                <w:tab w:val="left" w:pos="802"/>
              </w:tabs>
              <w:spacing w:line="252" w:lineRule="exact"/>
              <w:ind w:right="152" w:hanging="240"/>
            </w:pPr>
            <w:r>
              <w:t>Any fixtures or fittings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removed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 tenant</w:t>
            </w:r>
            <w:r>
              <w:rPr>
                <w:spacing w:val="1"/>
              </w:rPr>
              <w:t xml:space="preserve"> </w:t>
            </w:r>
            <w:r>
              <w:t>before</w:t>
            </w:r>
            <w:r>
              <w:rPr>
                <w:spacing w:val="1"/>
              </w:rPr>
              <w:t xml:space="preserve"> </w:t>
            </w:r>
            <w:r>
              <w:t>the tenant leaves the</w:t>
            </w:r>
            <w:r>
              <w:rPr>
                <w:spacing w:val="-59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becomes</w:t>
            </w:r>
            <w:r>
              <w:rPr>
                <w:spacing w:val="-2"/>
              </w:rPr>
              <w:t xml:space="preserve"> </w:t>
            </w:r>
            <w:r>
              <w:t>the property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 w:rsidR="005D54C1">
              <w:t>.</w:t>
            </w:r>
          </w:p>
          <w:p w14:paraId="27026350" w14:textId="18AA095A" w:rsidR="00205208" w:rsidRDefault="00205208" w:rsidP="00205208">
            <w:pPr>
              <w:pStyle w:val="TableParagraph"/>
              <w:tabs>
                <w:tab w:val="left" w:pos="802"/>
              </w:tabs>
              <w:spacing w:line="252" w:lineRule="exact"/>
              <w:ind w:left="0" w:right="152"/>
            </w:pPr>
          </w:p>
        </w:tc>
      </w:tr>
      <w:tr w:rsidR="00226E39" w14:paraId="6BFCA1DD" w14:textId="77777777" w:rsidTr="00814BAB">
        <w:trPr>
          <w:trHeight w:val="2529"/>
        </w:trPr>
        <w:tc>
          <w:tcPr>
            <w:tcW w:w="1866" w:type="dxa"/>
          </w:tcPr>
          <w:p w14:paraId="63C1EAA8" w14:textId="77777777" w:rsidR="00226E39" w:rsidRDefault="0024520C">
            <w:pPr>
              <w:pStyle w:val="TableParagraph"/>
              <w:ind w:left="143" w:right="177"/>
              <w:rPr>
                <w:b/>
              </w:rPr>
            </w:pPr>
            <w:r>
              <w:rPr>
                <w:b/>
              </w:rPr>
              <w:lastRenderedPageBreak/>
              <w:t>Tenant must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 use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illegal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purposes 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must 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disturb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neighbours</w:t>
            </w:r>
          </w:p>
        </w:tc>
        <w:tc>
          <w:tcPr>
            <w:tcW w:w="8769" w:type="dxa"/>
          </w:tcPr>
          <w:p w14:paraId="215423FF" w14:textId="368BC87F" w:rsidR="00226E39" w:rsidRDefault="0024520C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853"/>
            </w:pPr>
            <w:r>
              <w:t xml:space="preserve">Unless otherwise agreed in writing, the tenant must only use the premises </w:t>
            </w:r>
            <w:r w:rsidR="005D54C1">
              <w:t xml:space="preserve">for residential </w:t>
            </w:r>
            <w:r>
              <w:t>purposes.</w:t>
            </w:r>
          </w:p>
          <w:p w14:paraId="33F5B5DE" w14:textId="77777777" w:rsidR="00226E39" w:rsidRDefault="0024520C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tenant</w:t>
            </w:r>
            <w:r>
              <w:rPr>
                <w:spacing w:val="-3"/>
              </w:rPr>
              <w:t xml:space="preserve"> </w:t>
            </w:r>
            <w:r>
              <w:t>must not:</w:t>
            </w:r>
          </w:p>
          <w:p w14:paraId="612A7662" w14:textId="7558B23E" w:rsidR="00020367" w:rsidRDefault="0024520C">
            <w:pPr>
              <w:pStyle w:val="TableParagraph"/>
              <w:numPr>
                <w:ilvl w:val="1"/>
                <w:numId w:val="19"/>
              </w:numPr>
              <w:tabs>
                <w:tab w:val="left" w:pos="1188"/>
              </w:tabs>
              <w:ind w:right="562"/>
            </w:pPr>
            <w:r>
              <w:t>use the premises, or permit them to be used, for an illegal purpose</w:t>
            </w:r>
            <w:r w:rsidR="00020367">
              <w:t xml:space="preserve">; </w:t>
            </w:r>
            <w:r w:rsidR="008C08C7">
              <w:t>o</w:t>
            </w:r>
            <w:r w:rsidR="00020367">
              <w:t xml:space="preserve">r </w:t>
            </w:r>
          </w:p>
          <w:p w14:paraId="3792EF9A" w14:textId="3038EA2A" w:rsidR="00020367" w:rsidRDefault="00020367" w:rsidP="008C08C7">
            <w:pPr>
              <w:pStyle w:val="TableParagraph"/>
              <w:tabs>
                <w:tab w:val="left" w:pos="1188"/>
              </w:tabs>
              <w:ind w:left="1187" w:right="562"/>
            </w:pPr>
            <w:r>
              <w:t xml:space="preserve">    </w:t>
            </w:r>
            <w:r w:rsidRPr="008C08C7">
              <w:rPr>
                <w:i/>
                <w:iCs/>
              </w:rPr>
              <w:t>Note</w:t>
            </w:r>
            <w:r>
              <w:t>: The ACAT must not make a termination and possession order for a breach of this term unless satisfied of certain matters (see Residential Tenancies Act, s 48 (3) and (4)).</w:t>
            </w:r>
          </w:p>
          <w:p w14:paraId="19A0DD6D" w14:textId="7C385DB4" w:rsidR="00020367" w:rsidRDefault="00020367">
            <w:pPr>
              <w:pStyle w:val="TableParagraph"/>
              <w:numPr>
                <w:ilvl w:val="1"/>
                <w:numId w:val="19"/>
              </w:numPr>
              <w:tabs>
                <w:tab w:val="left" w:pos="1188"/>
              </w:tabs>
              <w:ind w:right="562"/>
            </w:pPr>
            <w:r>
              <w:t xml:space="preserve">cause or permit nuisance; or </w:t>
            </w:r>
          </w:p>
          <w:p w14:paraId="7851D17B" w14:textId="38103884" w:rsidR="00226E39" w:rsidRDefault="0024520C" w:rsidP="008C08C7">
            <w:pPr>
              <w:pStyle w:val="TableParagraph"/>
              <w:numPr>
                <w:ilvl w:val="1"/>
                <w:numId w:val="19"/>
              </w:numPr>
              <w:tabs>
                <w:tab w:val="left" w:pos="1188"/>
              </w:tabs>
              <w:spacing w:line="252" w:lineRule="exact"/>
              <w:ind w:right="271"/>
            </w:pPr>
            <w:r>
              <w:t>interfere,</w:t>
            </w:r>
            <w:r w:rsidRPr="00D50A16">
              <w:rPr>
                <w:spacing w:val="-4"/>
              </w:rPr>
              <w:t xml:space="preserve"> </w:t>
            </w:r>
            <w:r>
              <w:t>or</w:t>
            </w:r>
            <w:r w:rsidRPr="00D50A16">
              <w:rPr>
                <w:spacing w:val="-4"/>
              </w:rPr>
              <w:t xml:space="preserve"> </w:t>
            </w:r>
            <w:r>
              <w:t>permit</w:t>
            </w:r>
            <w:r w:rsidRPr="00D50A16">
              <w:rPr>
                <w:spacing w:val="-3"/>
              </w:rPr>
              <w:t xml:space="preserve"> </w:t>
            </w:r>
            <w:r>
              <w:t>interference,</w:t>
            </w:r>
            <w:r w:rsidRPr="00D50A16">
              <w:rPr>
                <w:spacing w:val="-4"/>
              </w:rPr>
              <w:t xml:space="preserve"> </w:t>
            </w:r>
            <w:r>
              <w:t>with</w:t>
            </w:r>
            <w:r w:rsidRPr="00D50A16">
              <w:rPr>
                <w:spacing w:val="-5"/>
              </w:rPr>
              <w:t xml:space="preserve"> </w:t>
            </w:r>
            <w:r>
              <w:t>the</w:t>
            </w:r>
            <w:r w:rsidRPr="00D50A16">
              <w:rPr>
                <w:spacing w:val="-3"/>
              </w:rPr>
              <w:t xml:space="preserve"> </w:t>
            </w:r>
            <w:r>
              <w:t>quiet</w:t>
            </w:r>
            <w:r w:rsidRPr="00D50A16">
              <w:rPr>
                <w:spacing w:val="-1"/>
              </w:rPr>
              <w:t xml:space="preserve"> </w:t>
            </w:r>
            <w:r>
              <w:t>enjoyment</w:t>
            </w:r>
            <w:r w:rsidRPr="00D50A16">
              <w:rPr>
                <w:spacing w:val="-4"/>
              </w:rPr>
              <w:t xml:space="preserve"> </w:t>
            </w:r>
            <w:r>
              <w:t>of</w:t>
            </w:r>
            <w:r w:rsidRPr="00D50A16">
              <w:rPr>
                <w:spacing w:val="-6"/>
              </w:rPr>
              <w:t xml:space="preserve"> </w:t>
            </w:r>
            <w:r>
              <w:t>the</w:t>
            </w:r>
            <w:r w:rsidRPr="00D50A16">
              <w:rPr>
                <w:spacing w:val="-3"/>
              </w:rPr>
              <w:t xml:space="preserve"> </w:t>
            </w:r>
            <w:r>
              <w:t>occupiers</w:t>
            </w:r>
            <w:r w:rsidRPr="00D50A16">
              <w:rPr>
                <w:spacing w:val="-5"/>
              </w:rPr>
              <w:t xml:space="preserve"> </w:t>
            </w:r>
            <w:r w:rsidR="005D54C1">
              <w:t xml:space="preserve">of nearby </w:t>
            </w:r>
            <w:r>
              <w:t>premises.</w:t>
            </w:r>
          </w:p>
          <w:p w14:paraId="75DE4B53" w14:textId="294F4B5F" w:rsidR="00205208" w:rsidRDefault="0024520C" w:rsidP="00814BAB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52" w:lineRule="exact"/>
              <w:ind w:right="425"/>
            </w:pPr>
            <w:r>
              <w:t>The tenant must not</w:t>
            </w:r>
            <w:r>
              <w:rPr>
                <w:spacing w:val="1"/>
              </w:rPr>
              <w:t xml:space="preserve"> </w:t>
            </w:r>
            <w:r>
              <w:t>leave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vacant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 3</w:t>
            </w:r>
            <w:r w:rsidR="00020367">
              <w:t xml:space="preserve"> </w:t>
            </w:r>
            <w:r>
              <w:t>weeks without</w:t>
            </w:r>
            <w:r>
              <w:rPr>
                <w:spacing w:val="-59"/>
              </w:rPr>
              <w:t xml:space="preserve"> </w:t>
            </w:r>
            <w:r>
              <w:t>notifying</w:t>
            </w:r>
            <w:r>
              <w:rPr>
                <w:spacing w:val="-3"/>
              </w:rPr>
              <w:t xml:space="preserve"> </w:t>
            </w:r>
            <w:r>
              <w:t>the lessor</w:t>
            </w:r>
            <w:r w:rsidR="00205208">
              <w:t>.</w:t>
            </w:r>
          </w:p>
        </w:tc>
      </w:tr>
      <w:tr w:rsidR="00226E39" w14:paraId="68B1169A" w14:textId="77777777" w:rsidTr="00814BAB">
        <w:trPr>
          <w:trHeight w:val="1770"/>
        </w:trPr>
        <w:tc>
          <w:tcPr>
            <w:tcW w:w="1866" w:type="dxa"/>
          </w:tcPr>
          <w:p w14:paraId="55DA9F15" w14:textId="77777777" w:rsidR="00226E39" w:rsidRDefault="0024520C">
            <w:pPr>
              <w:pStyle w:val="TableParagraph"/>
              <w:ind w:left="143" w:right="79"/>
              <w:rPr>
                <w:b/>
              </w:rPr>
            </w:pPr>
            <w:r>
              <w:rPr>
                <w:b/>
              </w:rPr>
              <w:t>Tenant must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dispose of,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sublet tenancy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</w:p>
          <w:p w14:paraId="3F15D5F3" w14:textId="77777777" w:rsidR="00226E39" w:rsidRDefault="0024520C">
            <w:pPr>
              <w:pStyle w:val="TableParagraph"/>
              <w:spacing w:line="233" w:lineRule="exact"/>
              <w:ind w:left="143"/>
              <w:rPr>
                <w:b/>
              </w:rPr>
            </w:pPr>
            <w:r>
              <w:rPr>
                <w:b/>
              </w:rPr>
              <w:t>lessor</w:t>
            </w:r>
          </w:p>
        </w:tc>
        <w:tc>
          <w:tcPr>
            <w:tcW w:w="8769" w:type="dxa"/>
          </w:tcPr>
          <w:p w14:paraId="43BDA5A4" w14:textId="316B0238" w:rsidR="00226E39" w:rsidRDefault="0024520C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119"/>
            </w:pPr>
            <w:r>
              <w:t xml:space="preserve">(1) The tenant must not assign or sublet the premises or any part of them without </w:t>
            </w:r>
            <w:r w:rsidR="005D54C1">
              <w:t xml:space="preserve">the written </w:t>
            </w:r>
            <w:r>
              <w:t>consent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lessor.</w:t>
            </w:r>
          </w:p>
          <w:p w14:paraId="5D8860AA" w14:textId="77777777" w:rsidR="00226E39" w:rsidRDefault="0024520C">
            <w:pPr>
              <w:pStyle w:val="TableParagraph"/>
              <w:numPr>
                <w:ilvl w:val="1"/>
                <w:numId w:val="18"/>
              </w:numPr>
              <w:tabs>
                <w:tab w:val="left" w:pos="802"/>
              </w:tabs>
              <w:spacing w:line="252" w:lineRule="exact"/>
              <w:ind w:hanging="335"/>
            </w:pPr>
            <w:r>
              <w:t>Consent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time.</w:t>
            </w:r>
          </w:p>
          <w:p w14:paraId="53F13CAA" w14:textId="1AA4876F" w:rsidR="00226E39" w:rsidRDefault="0024520C" w:rsidP="008C08C7">
            <w:pPr>
              <w:pStyle w:val="TableParagraph"/>
              <w:numPr>
                <w:ilvl w:val="1"/>
                <w:numId w:val="18"/>
              </w:numPr>
              <w:tabs>
                <w:tab w:val="left" w:pos="802"/>
              </w:tabs>
              <w:ind w:left="467" w:right="619" w:firstLine="0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rights in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created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third</w:t>
            </w:r>
            <w:r>
              <w:rPr>
                <w:spacing w:val="-3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 w:rsidR="005D54C1">
              <w:t xml:space="preserve">before consent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obtained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lessor.</w:t>
            </w:r>
          </w:p>
        </w:tc>
      </w:tr>
      <w:tr w:rsidR="00020367" w14:paraId="17F01EAF" w14:textId="77777777" w:rsidTr="00814BAB">
        <w:trPr>
          <w:trHeight w:val="1770"/>
        </w:trPr>
        <w:tc>
          <w:tcPr>
            <w:tcW w:w="1866" w:type="dxa"/>
          </w:tcPr>
          <w:p w14:paraId="6507EB0B" w14:textId="5D09FB23" w:rsidR="00020367" w:rsidRPr="00D50A16" w:rsidRDefault="00020367" w:rsidP="00D2041B">
            <w:pPr>
              <w:pStyle w:val="TableParagraph"/>
              <w:ind w:left="172" w:right="79"/>
              <w:rPr>
                <w:b/>
              </w:rPr>
            </w:pPr>
            <w:r>
              <w:rPr>
                <w:b/>
              </w:rPr>
              <w:t xml:space="preserve">Co-tenant may leave tenancy agreement </w:t>
            </w:r>
          </w:p>
        </w:tc>
        <w:tc>
          <w:tcPr>
            <w:tcW w:w="8769" w:type="dxa"/>
          </w:tcPr>
          <w:p w14:paraId="19E0B538" w14:textId="57262CC0" w:rsidR="00020367" w:rsidRDefault="00020367">
            <w:pPr>
              <w:pStyle w:val="TableParagraph"/>
              <w:tabs>
                <w:tab w:val="left" w:pos="468"/>
              </w:tabs>
              <w:ind w:left="0" w:right="119"/>
            </w:pPr>
            <w:r>
              <w:t xml:space="preserve">72A. (1) A co-tenant may stop being a party to the tenancy agreement – </w:t>
            </w:r>
          </w:p>
          <w:p w14:paraId="4535B364" w14:textId="77777777" w:rsidR="00020367" w:rsidRDefault="00020367">
            <w:pPr>
              <w:pStyle w:val="TableParagraph"/>
              <w:numPr>
                <w:ilvl w:val="2"/>
                <w:numId w:val="20"/>
              </w:numPr>
              <w:tabs>
                <w:tab w:val="left" w:pos="468"/>
              </w:tabs>
              <w:ind w:right="119"/>
            </w:pPr>
            <w:r>
              <w:t xml:space="preserve">With the consent of the lessor and each remaining co-tenant under the agreement; or </w:t>
            </w:r>
          </w:p>
          <w:p w14:paraId="539A04D1" w14:textId="77777777" w:rsidR="00020367" w:rsidRDefault="00020367">
            <w:pPr>
              <w:pStyle w:val="TableParagraph"/>
              <w:numPr>
                <w:ilvl w:val="2"/>
                <w:numId w:val="20"/>
              </w:numPr>
              <w:tabs>
                <w:tab w:val="left" w:pos="468"/>
              </w:tabs>
              <w:ind w:right="119"/>
            </w:pPr>
            <w:r>
              <w:t xml:space="preserve">By order of the tribunal under the Residential Tenancies Act, section 35G(1)(a) or (d). </w:t>
            </w:r>
          </w:p>
          <w:p w14:paraId="490BAC26" w14:textId="77777777" w:rsidR="00020367" w:rsidRDefault="00020367">
            <w:pPr>
              <w:pStyle w:val="TableParagraph"/>
              <w:tabs>
                <w:tab w:val="left" w:pos="468"/>
              </w:tabs>
              <w:ind w:right="119"/>
            </w:pPr>
            <w:r>
              <w:t xml:space="preserve">(2) The co-tenant must seek the consent of the lessor and each remaining co-tenant- </w:t>
            </w:r>
          </w:p>
          <w:p w14:paraId="72A11EDA" w14:textId="77777777" w:rsidR="00020367" w:rsidRDefault="00020367">
            <w:pPr>
              <w:pStyle w:val="TableParagraph"/>
              <w:tabs>
                <w:tab w:val="left" w:pos="468"/>
                <w:tab w:val="left" w:pos="990"/>
              </w:tabs>
              <w:ind w:right="119"/>
            </w:pPr>
            <w:r>
              <w:tab/>
            </w:r>
            <w:r>
              <w:tab/>
              <w:t xml:space="preserve">(a) by notice in writing; and </w:t>
            </w:r>
          </w:p>
          <w:p w14:paraId="344C2853" w14:textId="52A839D9" w:rsidR="00020367" w:rsidRDefault="00020367" w:rsidP="00205208">
            <w:pPr>
              <w:pStyle w:val="TableParagraph"/>
              <w:tabs>
                <w:tab w:val="left" w:pos="468"/>
                <w:tab w:val="left" w:pos="990"/>
              </w:tabs>
              <w:ind w:right="119"/>
            </w:pPr>
            <w:r>
              <w:tab/>
            </w:r>
            <w:r>
              <w:tab/>
              <w:t xml:space="preserve">(b) at least 21 days before the day the co-tenant intends to stop being a </w:t>
            </w:r>
            <w:r w:rsidR="00205208">
              <w:t>p</w:t>
            </w:r>
            <w:r>
              <w:t xml:space="preserve">arty to the tenancy agreement (time limits for the lessor or each remaining co-tenant to refuse consent are set out in the Residential Tenancies Act). </w:t>
            </w:r>
          </w:p>
          <w:p w14:paraId="2804052C" w14:textId="6426E757" w:rsidR="00020367" w:rsidRDefault="00020367">
            <w:pPr>
              <w:pStyle w:val="TableParagraph"/>
              <w:tabs>
                <w:tab w:val="left" w:pos="468"/>
                <w:tab w:val="left" w:pos="990"/>
              </w:tabs>
              <w:ind w:right="119"/>
            </w:pPr>
            <w:r>
              <w:t xml:space="preserve">(3) If consent is given to the co-tenant to stop being a party to the tenancy agreement – </w:t>
            </w:r>
          </w:p>
          <w:p w14:paraId="4385E55F" w14:textId="472FD777" w:rsidR="00020367" w:rsidRDefault="00020367">
            <w:pPr>
              <w:pStyle w:val="TableParagraph"/>
              <w:tabs>
                <w:tab w:val="left" w:pos="468"/>
                <w:tab w:val="left" w:pos="990"/>
              </w:tabs>
              <w:ind w:right="119"/>
            </w:pPr>
            <w:r>
              <w:tab/>
            </w:r>
            <w:r>
              <w:tab/>
              <w:t xml:space="preserve">(a) the agreement continues between the lessor and the remaining co-tenants; and </w:t>
            </w:r>
          </w:p>
          <w:p w14:paraId="382D28A0" w14:textId="77777777" w:rsidR="00020367" w:rsidRDefault="00020367" w:rsidP="00F45722">
            <w:pPr>
              <w:pStyle w:val="TableParagraph"/>
              <w:tabs>
                <w:tab w:val="left" w:pos="468"/>
                <w:tab w:val="left" w:pos="990"/>
              </w:tabs>
              <w:ind w:right="119"/>
            </w:pPr>
            <w:r>
              <w:tab/>
            </w:r>
            <w:r>
              <w:tab/>
              <w:t xml:space="preserve">(b) the tenant’s rights and obligations under the agreement end. </w:t>
            </w:r>
          </w:p>
          <w:p w14:paraId="7BD0E50D" w14:textId="79B537DE" w:rsidR="000F6E3D" w:rsidRDefault="000F6E3D" w:rsidP="00F45722">
            <w:pPr>
              <w:pStyle w:val="TableParagraph"/>
              <w:tabs>
                <w:tab w:val="left" w:pos="468"/>
                <w:tab w:val="left" w:pos="990"/>
              </w:tabs>
              <w:ind w:right="119"/>
            </w:pPr>
          </w:p>
        </w:tc>
      </w:tr>
      <w:tr w:rsidR="00020367" w14:paraId="334E65FC" w14:textId="77777777" w:rsidTr="00814BAB">
        <w:trPr>
          <w:trHeight w:val="2781"/>
        </w:trPr>
        <w:tc>
          <w:tcPr>
            <w:tcW w:w="1866" w:type="dxa"/>
          </w:tcPr>
          <w:p w14:paraId="61868D4E" w14:textId="27CD15CA" w:rsidR="00020367" w:rsidRPr="00D50A16" w:rsidRDefault="00020367">
            <w:pPr>
              <w:pStyle w:val="TableParagraph"/>
              <w:ind w:left="143" w:right="94"/>
              <w:rPr>
                <w:b/>
              </w:rPr>
            </w:pPr>
            <w:r>
              <w:rPr>
                <w:b/>
              </w:rPr>
              <w:t xml:space="preserve">Becoming a new co-tenant to existing tenancy agreement </w:t>
            </w:r>
          </w:p>
        </w:tc>
        <w:tc>
          <w:tcPr>
            <w:tcW w:w="8769" w:type="dxa"/>
          </w:tcPr>
          <w:p w14:paraId="2CE08193" w14:textId="5E2E87C1" w:rsidR="00020367" w:rsidRDefault="00020367">
            <w:pPr>
              <w:pStyle w:val="TableParagraph"/>
              <w:tabs>
                <w:tab w:val="left" w:pos="468"/>
              </w:tabs>
              <w:ind w:left="0" w:right="336"/>
            </w:pPr>
            <w:r>
              <w:t xml:space="preserve">72B. (1) Another person may become a co-tenant under the tenancy agreement – </w:t>
            </w:r>
          </w:p>
          <w:p w14:paraId="28BD0957" w14:textId="77777777" w:rsidR="00020367" w:rsidRDefault="00020367">
            <w:pPr>
              <w:pStyle w:val="TableParagraph"/>
              <w:numPr>
                <w:ilvl w:val="1"/>
                <w:numId w:val="31"/>
              </w:numPr>
              <w:tabs>
                <w:tab w:val="left" w:pos="468"/>
              </w:tabs>
              <w:ind w:right="336"/>
            </w:pPr>
            <w:r>
              <w:t xml:space="preserve">With the consent of the lessor and each other co-tenant; or </w:t>
            </w:r>
          </w:p>
          <w:p w14:paraId="53C8FB81" w14:textId="77777777" w:rsidR="00020367" w:rsidRDefault="00020367">
            <w:pPr>
              <w:pStyle w:val="TableParagraph"/>
              <w:numPr>
                <w:ilvl w:val="1"/>
                <w:numId w:val="31"/>
              </w:numPr>
              <w:tabs>
                <w:tab w:val="left" w:pos="468"/>
              </w:tabs>
              <w:ind w:right="336"/>
            </w:pPr>
            <w:r>
              <w:t xml:space="preserve">Under the Residential Tenancies Act, section 35D. </w:t>
            </w:r>
          </w:p>
          <w:p w14:paraId="184FF483" w14:textId="77777777" w:rsidR="00020367" w:rsidRDefault="00020367">
            <w:pPr>
              <w:pStyle w:val="TableParagraph"/>
              <w:tabs>
                <w:tab w:val="left" w:pos="468"/>
              </w:tabs>
              <w:ind w:left="460" w:right="336"/>
            </w:pPr>
            <w:r>
              <w:t xml:space="preserve">(2) An existing tenant must seek the consent of the lessor and any other co-tenant- </w:t>
            </w:r>
          </w:p>
          <w:p w14:paraId="28978B45" w14:textId="79A6D86F" w:rsidR="00020367" w:rsidRDefault="004A1841">
            <w:pPr>
              <w:pStyle w:val="TableParagraph"/>
              <w:tabs>
                <w:tab w:val="left" w:pos="468"/>
              </w:tabs>
              <w:ind w:left="460" w:right="336"/>
            </w:pPr>
            <w:r>
              <w:t xml:space="preserve">      </w:t>
            </w:r>
            <w:r w:rsidR="00020367">
              <w:t xml:space="preserve">(a) by notice in writing; and </w:t>
            </w:r>
          </w:p>
          <w:p w14:paraId="54240DEA" w14:textId="470EF390" w:rsidR="00020367" w:rsidRDefault="004A1841">
            <w:pPr>
              <w:pStyle w:val="TableParagraph"/>
              <w:tabs>
                <w:tab w:val="left" w:pos="468"/>
              </w:tabs>
              <w:ind w:left="460" w:right="336"/>
            </w:pPr>
            <w:r>
              <w:t xml:space="preserve">      (</w:t>
            </w:r>
            <w:r w:rsidR="00020367">
              <w:t xml:space="preserve">b) at least </w:t>
            </w:r>
            <w:r w:rsidR="00346C36">
              <w:t>14 days before the</w:t>
            </w:r>
            <w:r>
              <w:t xml:space="preserve"> day the person wants to become a co-tenant (time limits for the lessor or each other co-tenant to refuse consent are set out in the Residential Tenancies Act). </w:t>
            </w:r>
          </w:p>
          <w:p w14:paraId="038874DD" w14:textId="77777777" w:rsidR="004A1841" w:rsidRDefault="004A1841">
            <w:pPr>
              <w:pStyle w:val="TableParagraph"/>
              <w:tabs>
                <w:tab w:val="left" w:pos="468"/>
              </w:tabs>
              <w:ind w:left="460" w:right="336"/>
            </w:pPr>
            <w:r>
              <w:t xml:space="preserve">(3) If the person becomes a co-tenant- </w:t>
            </w:r>
          </w:p>
          <w:p w14:paraId="4ACC263E" w14:textId="77777777" w:rsidR="004A1841" w:rsidRDefault="004A1841">
            <w:pPr>
              <w:pStyle w:val="TableParagraph"/>
              <w:tabs>
                <w:tab w:val="left" w:pos="468"/>
              </w:tabs>
              <w:ind w:left="460" w:right="336"/>
            </w:pPr>
            <w:r>
              <w:t xml:space="preserve">      (a) the agreement continues with the person becoming a co-tenant with the existing co-tenants; and </w:t>
            </w:r>
          </w:p>
          <w:p w14:paraId="34E99BEA" w14:textId="09C2608D" w:rsidR="004A1841" w:rsidRDefault="004A1841">
            <w:pPr>
              <w:pStyle w:val="TableParagraph"/>
              <w:tabs>
                <w:tab w:val="left" w:pos="468"/>
              </w:tabs>
              <w:ind w:left="460" w:right="336"/>
            </w:pPr>
            <w:r>
              <w:t xml:space="preserve">      (b) the existing co-tenants must give the person a copy of the condition report for the premises not later than the day after the person becomes a co-tenant. </w:t>
            </w:r>
          </w:p>
          <w:p w14:paraId="3F47F5B9" w14:textId="5CE94DCD" w:rsidR="004A1841" w:rsidRDefault="004A1841">
            <w:pPr>
              <w:pStyle w:val="TableParagraph"/>
              <w:tabs>
                <w:tab w:val="left" w:pos="468"/>
              </w:tabs>
              <w:ind w:left="460" w:right="336"/>
            </w:pPr>
            <w:r>
              <w:t xml:space="preserve">(4) This clause does not apply to a tenancy agreement in relation to a social housing dwelling or crisis accommodation. </w:t>
            </w:r>
          </w:p>
          <w:p w14:paraId="01E7C3C7" w14:textId="1F7EB389" w:rsidR="004A1841" w:rsidRDefault="004A1841" w:rsidP="00F45722">
            <w:pPr>
              <w:pStyle w:val="TableParagraph"/>
              <w:tabs>
                <w:tab w:val="left" w:pos="468"/>
              </w:tabs>
              <w:ind w:left="460" w:right="336"/>
            </w:pPr>
          </w:p>
        </w:tc>
      </w:tr>
      <w:tr w:rsidR="00226E39" w14:paraId="42C0615C" w14:textId="77777777" w:rsidTr="00814BAB">
        <w:trPr>
          <w:trHeight w:val="2781"/>
        </w:trPr>
        <w:tc>
          <w:tcPr>
            <w:tcW w:w="1866" w:type="dxa"/>
          </w:tcPr>
          <w:p w14:paraId="6CBD11C5" w14:textId="77777777" w:rsidR="00226E39" w:rsidRDefault="0024520C">
            <w:pPr>
              <w:pStyle w:val="TableParagraph"/>
              <w:ind w:left="143" w:right="94"/>
              <w:rPr>
                <w:b/>
              </w:rPr>
            </w:pPr>
            <w:r>
              <w:rPr>
                <w:b/>
              </w:rPr>
              <w:lastRenderedPageBreak/>
              <w:t>Tenant may be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 damage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breach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tenancy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agreement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visitors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guests</w:t>
            </w:r>
          </w:p>
        </w:tc>
        <w:tc>
          <w:tcPr>
            <w:tcW w:w="8769" w:type="dxa"/>
          </w:tcPr>
          <w:p w14:paraId="2C5FAE20" w14:textId="3DA91F74" w:rsidR="00226E39" w:rsidRDefault="0024520C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336"/>
            </w:pPr>
            <w:r>
              <w:t xml:space="preserve">The tenant is personally responsible for the actions or omissions of visitors, </w:t>
            </w:r>
            <w:proofErr w:type="gramStart"/>
            <w:r w:rsidR="000A7B97">
              <w:t>guests</w:t>
            </w:r>
            <w:proofErr w:type="gramEnd"/>
            <w:r w:rsidR="000A7B97">
              <w:t xml:space="preserve"> o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people 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if:</w:t>
            </w:r>
          </w:p>
          <w:p w14:paraId="6DA7C954" w14:textId="7AD5B7B3" w:rsidR="00226E39" w:rsidRDefault="0024520C">
            <w:pPr>
              <w:pStyle w:val="TableParagraph"/>
              <w:numPr>
                <w:ilvl w:val="1"/>
                <w:numId w:val="17"/>
              </w:numPr>
              <w:tabs>
                <w:tab w:val="left" w:pos="1188"/>
              </w:tabs>
              <w:ind w:right="145" w:hanging="361"/>
            </w:pPr>
            <w:r>
              <w:t>the action or omission would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performed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 have constituted</w:t>
            </w:r>
            <w:r w:rsidR="000A7B97">
              <w:t xml:space="preserve"> a </w:t>
            </w:r>
            <w:r>
              <w:t>breach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agreement; and</w:t>
            </w:r>
          </w:p>
          <w:p w14:paraId="58E39533" w14:textId="77777777" w:rsidR="00226E39" w:rsidRDefault="0024520C">
            <w:pPr>
              <w:pStyle w:val="TableParagraph"/>
              <w:numPr>
                <w:ilvl w:val="1"/>
                <w:numId w:val="17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the person is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premises</w:t>
            </w:r>
            <w:r>
              <w:rPr>
                <w:spacing w:val="59"/>
              </w:rPr>
              <w:t xml:space="preserve"> </w:t>
            </w:r>
            <w:r>
              <w:t>with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permission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tenant.</w:t>
            </w:r>
          </w:p>
          <w:p w14:paraId="2DDF9EC5" w14:textId="4703E544" w:rsidR="00226E39" w:rsidRDefault="0024520C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203"/>
            </w:pPr>
            <w:r>
              <w:t>The tenant is not</w:t>
            </w:r>
            <w:r>
              <w:rPr>
                <w:spacing w:val="1"/>
              </w:rPr>
              <w:t xml:space="preserve"> </w:t>
            </w:r>
            <w:r>
              <w:t>personally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actions</w:t>
            </w:r>
            <w:r>
              <w:rPr>
                <w:spacing w:val="1"/>
              </w:rPr>
              <w:t xml:space="preserve"> </w:t>
            </w:r>
            <w:r>
              <w:t>or omissions of a person</w:t>
            </w:r>
            <w:r>
              <w:rPr>
                <w:spacing w:val="-59"/>
              </w:rPr>
              <w:t xml:space="preserve"> </w:t>
            </w:r>
            <w:r w:rsidR="003E079E">
              <w:rPr>
                <w:spacing w:val="-59"/>
              </w:rPr>
              <w:t xml:space="preserve">    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 premises:</w:t>
            </w:r>
          </w:p>
          <w:p w14:paraId="76DAABDA" w14:textId="77777777" w:rsidR="00226E39" w:rsidRDefault="0024520C">
            <w:pPr>
              <w:pStyle w:val="TableParagraph"/>
              <w:numPr>
                <w:ilvl w:val="1"/>
                <w:numId w:val="17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3DFFC48E" w14:textId="77777777" w:rsidR="00226E39" w:rsidRDefault="0024520C">
            <w:pPr>
              <w:pStyle w:val="TableParagraph"/>
              <w:numPr>
                <w:ilvl w:val="1"/>
                <w:numId w:val="17"/>
              </w:numPr>
              <w:tabs>
                <w:tab w:val="left" w:pos="1188"/>
              </w:tabs>
              <w:ind w:right="206"/>
            </w:pPr>
            <w:r>
              <w:t xml:space="preserve">to assist the </w:t>
            </w:r>
            <w:proofErr w:type="gramStart"/>
            <w:r>
              <w:t>lessor</w:t>
            </w:r>
            <w:proofErr w:type="gramEnd"/>
            <w:r>
              <w:t xml:space="preserve"> perform any of the duties of the lessor under this tenancy</w:t>
            </w:r>
            <w:r>
              <w:rPr>
                <w:spacing w:val="-59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(whether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request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tenant);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182446E4" w14:textId="77777777" w:rsidR="00226E39" w:rsidRDefault="0024520C">
            <w:pPr>
              <w:pStyle w:val="TableParagraph"/>
              <w:numPr>
                <w:ilvl w:val="1"/>
                <w:numId w:val="17"/>
              </w:numPr>
              <w:tabs>
                <w:tab w:val="left" w:pos="1188"/>
              </w:tabs>
              <w:spacing w:line="232" w:lineRule="exact"/>
              <w:ind w:hanging="361"/>
            </w:pP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tenant.</w:t>
            </w:r>
          </w:p>
        </w:tc>
      </w:tr>
      <w:tr w:rsidR="00226E39" w14:paraId="04AF51EE" w14:textId="77777777" w:rsidTr="00814BAB">
        <w:trPr>
          <w:trHeight w:val="1826"/>
        </w:trPr>
        <w:tc>
          <w:tcPr>
            <w:tcW w:w="1866" w:type="dxa"/>
          </w:tcPr>
          <w:p w14:paraId="6963D9AA" w14:textId="77777777" w:rsidR="00226E39" w:rsidRDefault="0024520C">
            <w:pPr>
              <w:pStyle w:val="TableParagraph"/>
              <w:spacing w:before="2"/>
              <w:ind w:left="143" w:right="470"/>
              <w:rPr>
                <w:b/>
              </w:rPr>
            </w:pPr>
            <w:r>
              <w:rPr>
                <w:b/>
              </w:rPr>
              <w:t>Keeping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animals 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premises</w:t>
            </w:r>
          </w:p>
        </w:tc>
        <w:tc>
          <w:tcPr>
            <w:tcW w:w="8769" w:type="dxa"/>
          </w:tcPr>
          <w:p w14:paraId="7804EF91" w14:textId="77777777" w:rsidR="00E11B52" w:rsidRDefault="0024520C">
            <w:pPr>
              <w:pStyle w:val="TableParagraph"/>
              <w:spacing w:before="2"/>
              <w:ind w:left="424" w:right="48" w:hanging="317"/>
              <w:rPr>
                <w:spacing w:val="-59"/>
              </w:rPr>
            </w:pPr>
            <w:r>
              <w:t>74A</w:t>
            </w:r>
            <w:r>
              <w:rPr>
                <w:spacing w:val="1"/>
              </w:rPr>
              <w:t xml:space="preserve"> </w:t>
            </w:r>
            <w:r>
              <w:t>(1) The tenant may keep an animal, or allow an animal to be kept, on the premises.</w:t>
            </w:r>
            <w:r>
              <w:rPr>
                <w:spacing w:val="-59"/>
              </w:rPr>
              <w:t xml:space="preserve"> </w:t>
            </w:r>
          </w:p>
          <w:p w14:paraId="36A24765" w14:textId="39E1701E" w:rsidR="00226E39" w:rsidRDefault="00E11B52" w:rsidP="00D3079E">
            <w:pPr>
              <w:pStyle w:val="TableParagraph"/>
              <w:spacing w:before="2"/>
              <w:ind w:left="0" w:right="48"/>
            </w:pPr>
            <w:r>
              <w:t xml:space="preserve">         </w:t>
            </w:r>
            <w:r w:rsidR="0024520C">
              <w:t>(2)</w:t>
            </w:r>
            <w:r w:rsidR="00FD2443">
              <w:t xml:space="preserve"> </w:t>
            </w:r>
            <w:r w:rsidR="0024520C">
              <w:t>The</w:t>
            </w:r>
            <w:r w:rsidR="0024520C">
              <w:rPr>
                <w:spacing w:val="56"/>
              </w:rPr>
              <w:t xml:space="preserve"> </w:t>
            </w:r>
            <w:r w:rsidR="0024520C">
              <w:t>residential</w:t>
            </w:r>
            <w:r w:rsidR="0024520C">
              <w:rPr>
                <w:spacing w:val="59"/>
              </w:rPr>
              <w:t xml:space="preserve"> </w:t>
            </w:r>
            <w:r w:rsidR="0024520C">
              <w:t>tenancy</w:t>
            </w:r>
            <w:r w:rsidR="0024520C">
              <w:rPr>
                <w:spacing w:val="1"/>
              </w:rPr>
              <w:t xml:space="preserve"> </w:t>
            </w:r>
            <w:r w:rsidR="0024520C">
              <w:t>agreement</w:t>
            </w:r>
            <w:r w:rsidR="0024520C">
              <w:rPr>
                <w:spacing w:val="57"/>
              </w:rPr>
              <w:t xml:space="preserve"> </w:t>
            </w:r>
            <w:r w:rsidR="0024520C">
              <w:t>may</w:t>
            </w:r>
            <w:r w:rsidR="0024520C">
              <w:rPr>
                <w:spacing w:val="57"/>
              </w:rPr>
              <w:t xml:space="preserve"> </w:t>
            </w:r>
            <w:r w:rsidR="0024520C">
              <w:t>require</w:t>
            </w:r>
            <w:r w:rsidR="0024520C">
              <w:rPr>
                <w:spacing w:val="58"/>
              </w:rPr>
              <w:t xml:space="preserve"> </w:t>
            </w:r>
            <w:r w:rsidR="0024520C">
              <w:t>the</w:t>
            </w:r>
            <w:r w:rsidR="0024520C">
              <w:rPr>
                <w:spacing w:val="59"/>
              </w:rPr>
              <w:t xml:space="preserve"> </w:t>
            </w:r>
            <w:r w:rsidR="0024520C">
              <w:t>tenant</w:t>
            </w:r>
            <w:r w:rsidR="0024520C">
              <w:rPr>
                <w:spacing w:val="58"/>
              </w:rPr>
              <w:t xml:space="preserve"> </w:t>
            </w:r>
            <w:r w:rsidR="0024520C">
              <w:t>to</w:t>
            </w:r>
            <w:r w:rsidR="0024520C">
              <w:rPr>
                <w:spacing w:val="-1"/>
              </w:rPr>
              <w:t xml:space="preserve"> </w:t>
            </w:r>
            <w:r w:rsidR="0024520C">
              <w:t>obtain</w:t>
            </w:r>
            <w:r w:rsidR="0024520C">
              <w:rPr>
                <w:spacing w:val="-1"/>
              </w:rPr>
              <w:t xml:space="preserve"> </w:t>
            </w:r>
            <w:r w:rsidR="0024520C">
              <w:t>the</w:t>
            </w:r>
          </w:p>
          <w:p w14:paraId="0A99B21B" w14:textId="77777777" w:rsidR="00226E39" w:rsidRDefault="0024520C">
            <w:pPr>
              <w:pStyle w:val="TableParagraph"/>
              <w:ind w:left="565" w:right="358"/>
            </w:pPr>
            <w:r>
              <w:t>lessor’s prior written consent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keep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61"/>
              </w:rPr>
              <w:t xml:space="preserve"> </w:t>
            </w:r>
            <w:r>
              <w:t>animal,</w:t>
            </w:r>
            <w:r>
              <w:rPr>
                <w:spacing w:val="61"/>
              </w:rPr>
              <w:t xml:space="preserve"> </w:t>
            </w:r>
            <w:r>
              <w:t>or allow an animal to be kept,</w:t>
            </w:r>
            <w:r>
              <w:rPr>
                <w:spacing w:val="-59"/>
              </w:rPr>
              <w:t xml:space="preserve"> </w:t>
            </w:r>
            <w:r>
              <w:t>on the premises (time limits for the lessor to refuse consent are set out in the</w:t>
            </w:r>
            <w:r>
              <w:rPr>
                <w:spacing w:val="1"/>
              </w:rPr>
              <w:t xml:space="preserve"> </w:t>
            </w:r>
            <w:r>
              <w:t>Residential</w:t>
            </w:r>
            <w:r>
              <w:rPr>
                <w:spacing w:val="-1"/>
              </w:rPr>
              <w:t xml:space="preserve"> </w:t>
            </w:r>
            <w:r>
              <w:t>Tenancies</w:t>
            </w:r>
            <w:r>
              <w:rPr>
                <w:spacing w:val="1"/>
              </w:rPr>
              <w:t xml:space="preserve"> </w:t>
            </w:r>
            <w:r>
              <w:t>Act).</w:t>
            </w:r>
          </w:p>
          <w:p w14:paraId="26A1E98E" w14:textId="77777777" w:rsidR="00226E39" w:rsidRDefault="0024520C">
            <w:pPr>
              <w:pStyle w:val="TableParagraph"/>
              <w:spacing w:line="252" w:lineRule="exact"/>
              <w:ind w:left="424" w:right="295" w:hanging="317"/>
            </w:pPr>
            <w:r>
              <w:t>74B 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repairs</w:t>
            </w:r>
            <w:r>
              <w:rPr>
                <w:spacing w:val="62"/>
              </w:rPr>
              <w:t xml:space="preserve"> </w:t>
            </w:r>
            <w:r>
              <w:t>or</w:t>
            </w:r>
            <w:r>
              <w:rPr>
                <w:spacing w:val="62"/>
              </w:rPr>
              <w:t xml:space="preserve"> </w:t>
            </w:r>
            <w:r>
              <w:t>additional maintenance to the</w:t>
            </w:r>
            <w:r>
              <w:rPr>
                <w:spacing w:val="-59"/>
              </w:rPr>
              <w:t xml:space="preserve"> </w:t>
            </w:r>
            <w:r>
              <w:t>premises</w:t>
            </w:r>
            <w:r>
              <w:rPr>
                <w:spacing w:val="57"/>
              </w:rPr>
              <w:t xml:space="preserve"> </w:t>
            </w:r>
            <w:r>
              <w:t>required</w:t>
            </w:r>
            <w:r>
              <w:rPr>
                <w:spacing w:val="58"/>
              </w:rPr>
              <w:t xml:space="preserve"> </w:t>
            </w:r>
            <w:proofErr w:type="gramStart"/>
            <w:r>
              <w:t>as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9"/>
              </w:rPr>
              <w:t xml:space="preserve"> </w:t>
            </w:r>
            <w:r>
              <w:t>consequence</w:t>
            </w:r>
            <w:r>
              <w:rPr>
                <w:spacing w:val="58"/>
              </w:rPr>
              <w:t xml:space="preserve"> </w:t>
            </w:r>
            <w:r>
              <w:t>of</w:t>
            </w:r>
            <w:proofErr w:type="gramEnd"/>
            <w:r>
              <w:rPr>
                <w:spacing w:val="-2"/>
              </w:rPr>
              <w:t xml:space="preserve"> </w:t>
            </w:r>
            <w:r>
              <w:t>keeping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animal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premises.</w:t>
            </w:r>
          </w:p>
          <w:p w14:paraId="38B141C2" w14:textId="77777777" w:rsidR="000A7B97" w:rsidRDefault="000A7B97">
            <w:pPr>
              <w:pStyle w:val="TableParagraph"/>
              <w:spacing w:line="252" w:lineRule="exact"/>
              <w:ind w:left="424" w:right="295" w:hanging="317"/>
            </w:pPr>
          </w:p>
          <w:p w14:paraId="112E7DFB" w14:textId="77777777" w:rsidR="000A7B97" w:rsidRDefault="000A7B97">
            <w:pPr>
              <w:pStyle w:val="TableParagraph"/>
              <w:spacing w:line="252" w:lineRule="exact"/>
              <w:ind w:left="424" w:right="295" w:hanging="317"/>
            </w:pPr>
          </w:p>
          <w:p w14:paraId="45526311" w14:textId="08B13C0F" w:rsidR="000A7B97" w:rsidRDefault="000A7B97" w:rsidP="00814BAB">
            <w:pPr>
              <w:pStyle w:val="TableParagraph"/>
              <w:spacing w:line="252" w:lineRule="exact"/>
              <w:ind w:left="0" w:right="295"/>
            </w:pPr>
          </w:p>
        </w:tc>
      </w:tr>
      <w:tr w:rsidR="000A7B97" w14:paraId="48057763" w14:textId="77777777" w:rsidTr="000A7B97">
        <w:trPr>
          <w:trHeight w:val="407"/>
        </w:trPr>
        <w:tc>
          <w:tcPr>
            <w:tcW w:w="10635" w:type="dxa"/>
            <w:gridSpan w:val="2"/>
          </w:tcPr>
          <w:p w14:paraId="4103C0BA" w14:textId="48B95020" w:rsidR="000A7B97" w:rsidRDefault="000A7B97" w:rsidP="000A7B97">
            <w:pPr>
              <w:pStyle w:val="TableParagraph"/>
              <w:spacing w:before="2"/>
              <w:ind w:left="143" w:right="470"/>
            </w:pPr>
            <w:r>
              <w:rPr>
                <w:b/>
              </w:rPr>
              <w:t xml:space="preserve">LESSOR’S ACCESS TO PREMISES </w:t>
            </w:r>
          </w:p>
        </w:tc>
      </w:tr>
      <w:tr w:rsidR="00D50A16" w14:paraId="04CD96B3" w14:textId="77777777" w:rsidTr="00814BAB">
        <w:trPr>
          <w:trHeight w:val="1826"/>
        </w:trPr>
        <w:tc>
          <w:tcPr>
            <w:tcW w:w="1866" w:type="dxa"/>
          </w:tcPr>
          <w:p w14:paraId="55CFF16E" w14:textId="705B4B6C" w:rsidR="00D50A16" w:rsidRPr="00D50A16" w:rsidRDefault="00D50A16">
            <w:pPr>
              <w:pStyle w:val="TableParagraph"/>
              <w:spacing w:before="2"/>
              <w:ind w:left="143" w:right="470"/>
              <w:rPr>
                <w:b/>
              </w:rPr>
            </w:pPr>
            <w:r>
              <w:rPr>
                <w:b/>
              </w:rPr>
              <w:t>Lessor cannot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except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provided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tenancy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agreement</w:t>
            </w:r>
          </w:p>
        </w:tc>
        <w:tc>
          <w:tcPr>
            <w:tcW w:w="8769" w:type="dxa"/>
          </w:tcPr>
          <w:p w14:paraId="0D4CE32E" w14:textId="41B23C89" w:rsidR="00D50A16" w:rsidRDefault="00D50A16" w:rsidP="00D3079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2"/>
              <w:ind w:right="802"/>
            </w:pPr>
            <w:r>
              <w:t>(1) The lessor must not require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 tenancy</w:t>
            </w:r>
            <w:r>
              <w:rPr>
                <w:spacing w:val="-59"/>
              </w:rPr>
              <w:t xml:space="preserve"> </w:t>
            </w:r>
            <w:r>
              <w:t>except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provided 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law,</w:t>
            </w:r>
            <w:r>
              <w:rPr>
                <w:spacing w:val="-1"/>
              </w:rPr>
              <w:t xml:space="preserve"> </w:t>
            </w:r>
            <w:r>
              <w:t>this tenancy</w:t>
            </w:r>
            <w:r w:rsidRPr="00D50A16">
              <w:rPr>
                <w:spacing w:val="-2"/>
              </w:rPr>
              <w:t xml:space="preserve"> </w:t>
            </w:r>
            <w:r>
              <w:t>agreement,</w:t>
            </w:r>
            <w:r w:rsidRPr="00D50A16">
              <w:rPr>
                <w:spacing w:val="-3"/>
              </w:rPr>
              <w:t xml:space="preserve"> </w:t>
            </w:r>
            <w:r>
              <w:t>the</w:t>
            </w:r>
            <w:r w:rsidRPr="00D50A16">
              <w:rPr>
                <w:spacing w:val="-4"/>
              </w:rPr>
              <w:t xml:space="preserve"> </w:t>
            </w:r>
            <w:r>
              <w:t>Residential</w:t>
            </w:r>
            <w:r w:rsidRPr="00D50A16">
              <w:rPr>
                <w:spacing w:val="-3"/>
              </w:rPr>
              <w:t xml:space="preserve"> </w:t>
            </w:r>
            <w:r>
              <w:t>Tenancies</w:t>
            </w:r>
            <w:r w:rsidRPr="00D50A16">
              <w:rPr>
                <w:spacing w:val="-1"/>
              </w:rPr>
              <w:t xml:space="preserve"> </w:t>
            </w:r>
            <w:r>
              <w:t>Act,</w:t>
            </w:r>
            <w:r w:rsidRPr="00D50A16">
              <w:rPr>
                <w:spacing w:val="-2"/>
              </w:rPr>
              <w:t xml:space="preserve"> </w:t>
            </w:r>
            <w:r>
              <w:t>or</w:t>
            </w:r>
            <w:r w:rsidRPr="00D50A16">
              <w:rPr>
                <w:spacing w:val="-4"/>
              </w:rPr>
              <w:t xml:space="preserve"> </w:t>
            </w:r>
            <w:r>
              <w:t>an</w:t>
            </w:r>
            <w:r w:rsidRPr="00D50A16">
              <w:rPr>
                <w:spacing w:val="-2"/>
              </w:rPr>
              <w:t xml:space="preserve"> </w:t>
            </w:r>
            <w:r>
              <w:t>order</w:t>
            </w:r>
            <w:r w:rsidRPr="00D50A16">
              <w:rPr>
                <w:spacing w:val="-3"/>
              </w:rPr>
              <w:t xml:space="preserve"> </w:t>
            </w:r>
            <w:r>
              <w:t>of</w:t>
            </w:r>
            <w:r w:rsidRPr="00D50A16">
              <w:rPr>
                <w:spacing w:val="-3"/>
              </w:rPr>
              <w:t xml:space="preserve"> </w:t>
            </w:r>
            <w:r>
              <w:t>the</w:t>
            </w:r>
            <w:r w:rsidRPr="00D50A16">
              <w:rPr>
                <w:spacing w:val="-7"/>
              </w:rPr>
              <w:t xml:space="preserve"> </w:t>
            </w:r>
            <w:r>
              <w:t>tribunal.</w:t>
            </w:r>
          </w:p>
          <w:p w14:paraId="586EFC49" w14:textId="77777777" w:rsidR="00D50A16" w:rsidRDefault="00D50A16">
            <w:pPr>
              <w:pStyle w:val="TableParagraph"/>
              <w:spacing w:before="1"/>
              <w:ind w:left="707" w:right="358" w:hanging="284"/>
            </w:pPr>
            <w:r>
              <w:t xml:space="preserve">(2) The tenant may permit access to the premises by the lessor at any time. </w:t>
            </w:r>
          </w:p>
          <w:p w14:paraId="59B41EB2" w14:textId="1056D031" w:rsidR="00D50A16" w:rsidRDefault="00D50A16">
            <w:pPr>
              <w:pStyle w:val="TableParagraph"/>
              <w:spacing w:before="1"/>
              <w:ind w:left="707" w:right="358" w:hanging="284"/>
            </w:pPr>
            <w:r>
              <w:t>(3) If</w:t>
            </w:r>
            <w:r>
              <w:rPr>
                <w:spacing w:val="1"/>
              </w:rPr>
              <w:t xml:space="preserve"> </w:t>
            </w:r>
            <w:r>
              <w:t>requested,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lessor’s</w:t>
            </w:r>
            <w:r>
              <w:rPr>
                <w:spacing w:val="1"/>
              </w:rPr>
              <w:t xml:space="preserve"> </w:t>
            </w:r>
            <w:r>
              <w:t>agent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 xml:space="preserve">provide identification to </w:t>
            </w:r>
            <w:r w:rsidR="000A7B97">
              <w:t>the te</w:t>
            </w:r>
            <w:r>
              <w:t>nant.</w:t>
            </w:r>
          </w:p>
          <w:p w14:paraId="6E0A7B56" w14:textId="77777777" w:rsidR="00D50A16" w:rsidRDefault="00D50A16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must not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premises—</w:t>
            </w:r>
          </w:p>
          <w:p w14:paraId="232A88EE" w14:textId="77777777" w:rsidR="00D50A16" w:rsidRDefault="00D50A16">
            <w:pPr>
              <w:pStyle w:val="TableParagraph"/>
              <w:numPr>
                <w:ilvl w:val="1"/>
                <w:numId w:val="16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Sundays;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31D3E183" w14:textId="77777777" w:rsidR="00D50A16" w:rsidRDefault="00D50A16">
            <w:pPr>
              <w:pStyle w:val="TableParagraph"/>
              <w:numPr>
                <w:ilvl w:val="1"/>
                <w:numId w:val="16"/>
              </w:numPr>
              <w:tabs>
                <w:tab w:val="left" w:pos="1188"/>
              </w:tabs>
              <w:spacing w:before="2" w:line="252" w:lineRule="exact"/>
              <w:ind w:hanging="361"/>
            </w:pPr>
            <w:r>
              <w:t>on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holidays;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287F2A45" w14:textId="7F32F7DE" w:rsidR="00D50A16" w:rsidRDefault="00D3079E">
            <w:pPr>
              <w:pStyle w:val="TableParagraph"/>
              <w:numPr>
                <w:ilvl w:val="1"/>
                <w:numId w:val="16"/>
              </w:numPr>
              <w:tabs>
                <w:tab w:val="left" w:pos="1188"/>
              </w:tabs>
              <w:ind w:left="827" w:right="4927" w:firstLine="0"/>
            </w:pPr>
            <w:r>
              <w:t xml:space="preserve">before 8 am and after </w:t>
            </w:r>
            <w:proofErr w:type="gramStart"/>
            <w:r>
              <w:t>6pm;</w:t>
            </w:r>
            <w:proofErr w:type="gramEnd"/>
            <w:r>
              <w:t xml:space="preserve"> </w:t>
            </w:r>
          </w:p>
          <w:p w14:paraId="615C058B" w14:textId="2285FFB2" w:rsidR="00D3079E" w:rsidRDefault="00D3079E" w:rsidP="00D3079E">
            <w:pPr>
              <w:pStyle w:val="TableParagraph"/>
              <w:tabs>
                <w:tab w:val="left" w:pos="1188"/>
              </w:tabs>
              <w:ind w:left="827" w:right="4927"/>
            </w:pPr>
            <w:r>
              <w:t xml:space="preserve">other than -- </w:t>
            </w:r>
          </w:p>
          <w:p w14:paraId="4256299C" w14:textId="77777777" w:rsidR="00D50A16" w:rsidRDefault="00D50A16">
            <w:pPr>
              <w:pStyle w:val="TableParagraph"/>
              <w:numPr>
                <w:ilvl w:val="1"/>
                <w:numId w:val="16"/>
              </w:numPr>
              <w:tabs>
                <w:tab w:val="left" w:pos="1187"/>
              </w:tabs>
              <w:ind w:left="1186" w:right="305"/>
            </w:pPr>
            <w:r>
              <w:t>for the purpose of carrying out urgent repairs or for health or safety reasons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relation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premises;</w:t>
            </w:r>
            <w:r>
              <w:rPr>
                <w:spacing w:val="2"/>
              </w:rPr>
              <w:t xml:space="preserve"> </w:t>
            </w:r>
            <w:r>
              <w:t>or</w:t>
            </w:r>
          </w:p>
          <w:p w14:paraId="256DEA98" w14:textId="5184E0B0" w:rsidR="000A7B97" w:rsidRDefault="00D50A16" w:rsidP="000A7B97">
            <w:pPr>
              <w:pStyle w:val="TableParagraph"/>
              <w:numPr>
                <w:ilvl w:val="1"/>
                <w:numId w:val="16"/>
              </w:numPr>
              <w:tabs>
                <w:tab w:val="left" w:pos="1187"/>
              </w:tabs>
              <w:ind w:left="1186" w:right="305"/>
            </w:pPr>
            <w:r>
              <w:t>with</w:t>
            </w:r>
            <w:r w:rsidRPr="00D50A16">
              <w:rPr>
                <w:spacing w:val="-2"/>
              </w:rPr>
              <w:t xml:space="preserve"> </w:t>
            </w:r>
            <w:r>
              <w:t>the</w:t>
            </w:r>
            <w:r w:rsidRPr="00D50A16">
              <w:rPr>
                <w:spacing w:val="-3"/>
              </w:rPr>
              <w:t xml:space="preserve"> </w:t>
            </w:r>
            <w:r>
              <w:t>consent of</w:t>
            </w:r>
            <w:r w:rsidRPr="00D50A16">
              <w:rPr>
                <w:spacing w:val="-2"/>
              </w:rPr>
              <w:t xml:space="preserve"> </w:t>
            </w:r>
            <w:r>
              <w:t>the</w:t>
            </w:r>
            <w:r w:rsidRPr="00D50A16">
              <w:rPr>
                <w:spacing w:val="-3"/>
              </w:rPr>
              <w:t xml:space="preserve"> </w:t>
            </w:r>
            <w:r>
              <w:t>tenant.</w:t>
            </w:r>
          </w:p>
        </w:tc>
      </w:tr>
      <w:tr w:rsidR="000A7B97" w14:paraId="649A527F" w14:textId="77777777" w:rsidTr="00366D38">
        <w:trPr>
          <w:trHeight w:val="328"/>
        </w:trPr>
        <w:tc>
          <w:tcPr>
            <w:tcW w:w="10635" w:type="dxa"/>
            <w:gridSpan w:val="2"/>
          </w:tcPr>
          <w:p w14:paraId="264FF5ED" w14:textId="178280A6" w:rsidR="000A7B97" w:rsidRDefault="003328FA" w:rsidP="000A7B97">
            <w:pPr>
              <w:pStyle w:val="TableParagraph"/>
              <w:ind w:left="143" w:right="287"/>
            </w:pPr>
            <w:r w:rsidRPr="003328FA">
              <w:rPr>
                <w:b/>
                <w:bCs/>
              </w:rPr>
              <w:t>A</w:t>
            </w:r>
            <w:r w:rsidR="000A7B97">
              <w:rPr>
                <w:b/>
              </w:rPr>
              <w:t>CCESS IN</w:t>
            </w:r>
            <w:r w:rsidR="000A7B97">
              <w:rPr>
                <w:b/>
                <w:spacing w:val="1"/>
              </w:rPr>
              <w:t xml:space="preserve"> </w:t>
            </w:r>
            <w:r w:rsidR="000A7B97">
              <w:rPr>
                <w:b/>
              </w:rPr>
              <w:t>ACCORDANCE</w:t>
            </w:r>
            <w:r w:rsidR="000A7B97">
              <w:rPr>
                <w:b/>
                <w:spacing w:val="1"/>
              </w:rPr>
              <w:t xml:space="preserve"> </w:t>
            </w:r>
            <w:r w:rsidR="000A7B97">
              <w:rPr>
                <w:b/>
              </w:rPr>
              <w:t xml:space="preserve">WITH </w:t>
            </w:r>
            <w:proofErr w:type="gramStart"/>
            <w:r w:rsidR="000A7B97">
              <w:rPr>
                <w:b/>
              </w:rPr>
              <w:t xml:space="preserve">TENANCY </w:t>
            </w:r>
            <w:r w:rsidR="000A7B97">
              <w:rPr>
                <w:b/>
                <w:spacing w:val="-59"/>
              </w:rPr>
              <w:t xml:space="preserve"> </w:t>
            </w:r>
            <w:r w:rsidR="000A7B97">
              <w:rPr>
                <w:b/>
              </w:rPr>
              <w:t>AGREEMENT</w:t>
            </w:r>
            <w:proofErr w:type="gramEnd"/>
          </w:p>
        </w:tc>
      </w:tr>
      <w:tr w:rsidR="00226E39" w14:paraId="3FEC50C0" w14:textId="77777777" w:rsidTr="00814BAB">
        <w:trPr>
          <w:trHeight w:val="3289"/>
        </w:trPr>
        <w:tc>
          <w:tcPr>
            <w:tcW w:w="1866" w:type="dxa"/>
          </w:tcPr>
          <w:p w14:paraId="3F73A19B" w14:textId="77777777" w:rsidR="00226E39" w:rsidRDefault="0024520C">
            <w:pPr>
              <w:pStyle w:val="TableParagraph"/>
              <w:ind w:left="143" w:right="397"/>
              <w:rPr>
                <w:b/>
              </w:rPr>
            </w:pPr>
            <w:r>
              <w:rPr>
                <w:b/>
              </w:rPr>
              <w:t>Routine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inspections</w:t>
            </w:r>
          </w:p>
        </w:tc>
        <w:tc>
          <w:tcPr>
            <w:tcW w:w="8769" w:type="dxa"/>
          </w:tcPr>
          <w:p w14:paraId="520B8A1B" w14:textId="58545158" w:rsidR="00226E39" w:rsidRDefault="0024520C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157"/>
            </w:pPr>
            <w:r>
              <w:t>The lessor may inspect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twice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61"/>
              </w:rPr>
              <w:t xml:space="preserve"> </w:t>
            </w:r>
            <w:r>
              <w:t>each</w:t>
            </w:r>
            <w:r>
              <w:rPr>
                <w:spacing w:val="61"/>
              </w:rPr>
              <w:t xml:space="preserve"> </w:t>
            </w:r>
            <w:r>
              <w:t>period</w:t>
            </w:r>
            <w:r>
              <w:rPr>
                <w:spacing w:val="61"/>
              </w:rPr>
              <w:t xml:space="preserve"> </w:t>
            </w:r>
            <w:r>
              <w:t>of 12</w:t>
            </w:r>
            <w:r w:rsidR="008910B2">
              <w:t xml:space="preserve"> </w:t>
            </w:r>
            <w:r>
              <w:t xml:space="preserve">months </w:t>
            </w:r>
            <w:r w:rsidR="000A7B97">
              <w:t xml:space="preserve">following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commencement</w:t>
            </w:r>
            <w:r>
              <w:rPr>
                <w:spacing w:val="2"/>
              </w:rPr>
              <w:t xml:space="preserve"> </w:t>
            </w:r>
            <w:r>
              <w:t>of the tenancy.</w:t>
            </w:r>
          </w:p>
          <w:p w14:paraId="1FBDFCA3" w14:textId="303E3D57" w:rsidR="00226E39" w:rsidRDefault="0024520C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606"/>
            </w:pPr>
            <w:r>
              <w:t>In addition to the inspections provided for in the previous clause, the lessor may</w:t>
            </w:r>
            <w:r w:rsidR="008910B2">
              <w:t xml:space="preserve"> </w:t>
            </w:r>
            <w:r>
              <w:rPr>
                <w:spacing w:val="-59"/>
              </w:rPr>
              <w:t xml:space="preserve"> </w:t>
            </w:r>
            <w:r w:rsidR="008910B2">
              <w:rPr>
                <w:spacing w:val="-59"/>
              </w:rPr>
              <w:t xml:space="preserve">  </w:t>
            </w:r>
            <w:proofErr w:type="gramStart"/>
            <w:r>
              <w:t>make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inspection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proofErr w:type="gramEnd"/>
            <w:r>
              <w:rPr>
                <w:spacing w:val="-1"/>
              </w:rPr>
              <w:t xml:space="preserve"> </w:t>
            </w:r>
            <w:r>
              <w:t>the premises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5691AFFD" w14:textId="77777777" w:rsidR="00226E39" w:rsidRDefault="0024520C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month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commencement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tenancy; and</w:t>
            </w:r>
          </w:p>
          <w:p w14:paraId="2E194E49" w14:textId="77777777" w:rsidR="00226E39" w:rsidRDefault="0024520C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month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tenancy.</w:t>
            </w:r>
          </w:p>
          <w:p w14:paraId="1BDD040A" w14:textId="5B4805BD" w:rsidR="00226E39" w:rsidRDefault="0024520C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2" w:line="252" w:lineRule="exact"/>
              <w:ind w:hanging="361"/>
            </w:pPr>
            <w:r>
              <w:t>(1)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lessor</w:t>
            </w:r>
            <w:r>
              <w:rPr>
                <w:spacing w:val="-2"/>
              </w:rPr>
              <w:t xml:space="preserve"> </w:t>
            </w:r>
            <w:r>
              <w:t>must give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tenant</w:t>
            </w:r>
            <w:r>
              <w:rPr>
                <w:spacing w:val="59"/>
              </w:rPr>
              <w:t xml:space="preserve"> </w:t>
            </w:r>
            <w:proofErr w:type="gramStart"/>
            <w:r>
              <w:t>1</w:t>
            </w:r>
            <w:r w:rsidR="000A7B97">
              <w:t xml:space="preserve"> </w:t>
            </w:r>
            <w:r>
              <w:t>week</w:t>
            </w:r>
            <w:proofErr w:type="gramEnd"/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57"/>
              </w:rPr>
              <w:t xml:space="preserve"> </w:t>
            </w:r>
            <w:r>
              <w:t>notice</w:t>
            </w:r>
            <w:r>
              <w:rPr>
                <w:spacing w:val="57"/>
              </w:rPr>
              <w:t xml:space="preserve"> </w:t>
            </w:r>
            <w:r>
              <w:t>of</w:t>
            </w:r>
            <w:r>
              <w:rPr>
                <w:spacing w:val="59"/>
              </w:rPr>
              <w:t xml:space="preserve"> </w:t>
            </w:r>
            <w:r>
              <w:t>an inspection.</w:t>
            </w:r>
          </w:p>
          <w:p w14:paraId="08F0ABFC" w14:textId="77777777" w:rsidR="00226E39" w:rsidRDefault="0024520C" w:rsidP="009B3597">
            <w:pPr>
              <w:pStyle w:val="TableParagraph"/>
              <w:numPr>
                <w:ilvl w:val="0"/>
                <w:numId w:val="14"/>
              </w:numPr>
              <w:tabs>
                <w:tab w:val="left" w:pos="1421"/>
              </w:tabs>
              <w:ind w:right="466" w:hanging="278"/>
            </w:pPr>
            <w:r>
              <w:t>The inspection must take place 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agreed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the parties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59"/>
              </w:rPr>
              <w:t xml:space="preserve"> </w:t>
            </w:r>
            <w:r>
              <w:t>reasonable</w:t>
            </w:r>
            <w:r>
              <w:rPr>
                <w:spacing w:val="62"/>
              </w:rPr>
              <w:t xml:space="preserve"> </w:t>
            </w:r>
            <w:r>
              <w:t>regard</w:t>
            </w:r>
            <w:r>
              <w:rPr>
                <w:spacing w:val="62"/>
              </w:rPr>
              <w:t xml:space="preserve"> </w:t>
            </w:r>
            <w:r>
              <w:t>to</w:t>
            </w:r>
            <w:r>
              <w:rPr>
                <w:spacing w:val="62"/>
              </w:rPr>
              <w:t xml:space="preserve"> </w:t>
            </w:r>
            <w:r>
              <w:t>the</w:t>
            </w:r>
            <w:r>
              <w:rPr>
                <w:spacing w:val="62"/>
              </w:rPr>
              <w:t xml:space="preserve"> </w:t>
            </w:r>
            <w:r>
              <w:t>work   and   other commitments</w:t>
            </w:r>
            <w:r>
              <w:rPr>
                <w:spacing w:val="61"/>
              </w:rPr>
              <w:t xml:space="preserve"> </w:t>
            </w:r>
            <w:proofErr w:type="gramStart"/>
            <w:r>
              <w:t>both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(or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agents).</w:t>
            </w:r>
          </w:p>
          <w:p w14:paraId="14028671" w14:textId="77777777" w:rsidR="00226E39" w:rsidRDefault="0024520C">
            <w:pPr>
              <w:pStyle w:val="TableParagraph"/>
              <w:numPr>
                <w:ilvl w:val="0"/>
                <w:numId w:val="14"/>
              </w:numPr>
              <w:tabs>
                <w:tab w:val="left" w:pos="756"/>
              </w:tabs>
              <w:spacing w:line="252" w:lineRule="exact"/>
              <w:ind w:right="235" w:hanging="284"/>
            </w:pPr>
            <w:r>
              <w:t>If the parties are</w:t>
            </w:r>
            <w:r>
              <w:rPr>
                <w:spacing w:val="1"/>
              </w:rPr>
              <w:t xml:space="preserve"> </w:t>
            </w:r>
            <w:r>
              <w:t>unable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agree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time,</w:t>
            </w:r>
            <w:r>
              <w:rPr>
                <w:spacing w:val="1"/>
              </w:rPr>
              <w:t xml:space="preserve"> </w:t>
            </w:r>
            <w:r>
              <w:t>the lessor</w:t>
            </w:r>
            <w:r>
              <w:rPr>
                <w:spacing w:val="61"/>
              </w:rPr>
              <w:t xml:space="preserve"> </w:t>
            </w:r>
            <w:r>
              <w:t>or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tribunal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61"/>
              </w:rPr>
              <w:t xml:space="preserve"> </w:t>
            </w:r>
            <w:r>
              <w:t>order permitting access at a specified</w:t>
            </w:r>
            <w:r>
              <w:rPr>
                <w:spacing w:val="-60"/>
              </w:rPr>
              <w:t xml:space="preserve"> </w:t>
            </w:r>
            <w:r>
              <w:t>time.</w:t>
            </w:r>
          </w:p>
        </w:tc>
      </w:tr>
      <w:tr w:rsidR="00226E39" w14:paraId="48DDBD23" w14:textId="77777777" w:rsidTr="00814BAB">
        <w:trPr>
          <w:trHeight w:val="2277"/>
        </w:trPr>
        <w:tc>
          <w:tcPr>
            <w:tcW w:w="1866" w:type="dxa"/>
          </w:tcPr>
          <w:p w14:paraId="67E2BC53" w14:textId="0CFC1C38" w:rsidR="00226E39" w:rsidRDefault="0024520C">
            <w:pPr>
              <w:pStyle w:val="TableParagraph"/>
              <w:ind w:left="143" w:right="433"/>
              <w:rPr>
                <w:b/>
              </w:rPr>
            </w:pPr>
            <w:r>
              <w:rPr>
                <w:b/>
              </w:rPr>
              <w:t>Access for</w:t>
            </w:r>
            <w:r>
              <w:rPr>
                <w:b/>
                <w:spacing w:val="1"/>
              </w:rPr>
              <w:t xml:space="preserve"> </w:t>
            </w:r>
            <w:r w:rsidR="003E079E">
              <w:rPr>
                <w:b/>
                <w:spacing w:val="1"/>
              </w:rPr>
              <w:t xml:space="preserve">  </w:t>
            </w:r>
            <w:proofErr w:type="gramStart"/>
            <w:r w:rsidR="003E079E">
              <w:rPr>
                <w:b/>
              </w:rPr>
              <w:t xml:space="preserve">purchasers 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and</w:t>
            </w:r>
            <w:proofErr w:type="gramEnd"/>
            <w:r>
              <w:rPr>
                <w:b/>
              </w:rPr>
              <w:t xml:space="preserve"> new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tenants</w:t>
            </w:r>
          </w:p>
        </w:tc>
        <w:tc>
          <w:tcPr>
            <w:tcW w:w="8769" w:type="dxa"/>
          </w:tcPr>
          <w:p w14:paraId="005FAF8C" w14:textId="394616F5" w:rsidR="00226E39" w:rsidRDefault="0024520C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254"/>
            </w:pPr>
            <w:r>
              <w:t>The tenant must permit reasonable access to the premises during the period of 3</w:t>
            </w:r>
            <w:r>
              <w:rPr>
                <w:spacing w:val="1"/>
              </w:rPr>
              <w:t xml:space="preserve"> </w:t>
            </w:r>
            <w:r>
              <w:t xml:space="preserve">weeks before the end of the tenancy, on the lessor giving 24 </w:t>
            </w:r>
            <w:proofErr w:type="spellStart"/>
            <w:r>
              <w:t>hours notice</w:t>
            </w:r>
            <w:proofErr w:type="spellEnd"/>
            <w:r>
              <w:t>, to</w:t>
            </w:r>
            <w:r>
              <w:rPr>
                <w:spacing w:val="1"/>
              </w:rPr>
              <w:t xml:space="preserve"> </w:t>
            </w:r>
            <w:r>
              <w:t>allow</w:t>
            </w:r>
            <w:r w:rsidR="008910B2">
              <w:t xml:space="preserve"> </w:t>
            </w:r>
            <w:r>
              <w:rPr>
                <w:spacing w:val="-60"/>
              </w:rPr>
              <w:t xml:space="preserve"> </w:t>
            </w:r>
            <w:r w:rsidR="008910B2">
              <w:rPr>
                <w:spacing w:val="-60"/>
              </w:rPr>
              <w:t xml:space="preserve">  </w:t>
            </w:r>
            <w:r>
              <w:t>inspection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premises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prospective</w:t>
            </w:r>
            <w:r>
              <w:rPr>
                <w:spacing w:val="-3"/>
              </w:rPr>
              <w:t xml:space="preserve"> </w:t>
            </w:r>
            <w:r>
              <w:t>tenants.</w:t>
            </w:r>
          </w:p>
          <w:p w14:paraId="71DE36D8" w14:textId="70A8D1F8" w:rsidR="00226E39" w:rsidRDefault="0024520C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315"/>
            </w:pPr>
            <w:r>
              <w:t>The tenant must permit reasonable access to the premises, on the lessor giving</w:t>
            </w:r>
            <w:r w:rsidR="006A4862">
              <w:rPr>
                <w:spacing w:val="-59"/>
              </w:rPr>
              <w:t xml:space="preserve">      </w:t>
            </w:r>
            <w:r w:rsidR="006A4862">
              <w:t xml:space="preserve"> 48 hou</w:t>
            </w:r>
            <w:r>
              <w:t>rs’ notice, to allow inspection of the premises by prospective purchasers of 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provided:</w:t>
            </w:r>
          </w:p>
          <w:p w14:paraId="74EAE405" w14:textId="77777777" w:rsidR="00226E39" w:rsidRDefault="0024520C">
            <w:pPr>
              <w:pStyle w:val="TableParagraph"/>
              <w:numPr>
                <w:ilvl w:val="1"/>
                <w:numId w:val="13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 intends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sell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premises; and</w:t>
            </w:r>
          </w:p>
          <w:p w14:paraId="3DEDF0B9" w14:textId="77777777" w:rsidR="00226E39" w:rsidRDefault="0024520C">
            <w:pPr>
              <w:pStyle w:val="TableParagraph"/>
              <w:numPr>
                <w:ilvl w:val="1"/>
                <w:numId w:val="13"/>
              </w:numPr>
              <w:tabs>
                <w:tab w:val="left" w:pos="1188"/>
              </w:tabs>
              <w:spacing w:line="252" w:lineRule="exact"/>
              <w:ind w:right="695"/>
            </w:pPr>
            <w:r>
              <w:t>the lessor has previously</w:t>
            </w:r>
            <w:r>
              <w:rPr>
                <w:spacing w:val="1"/>
              </w:rPr>
              <w:t xml:space="preserve"> </w:t>
            </w:r>
            <w:r>
              <w:t>notified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1"/>
              </w:rPr>
              <w:t xml:space="preserve"> </w:t>
            </w:r>
            <w:r>
              <w:t>of the lessor’s</w:t>
            </w:r>
            <w:r>
              <w:rPr>
                <w:spacing w:val="-59"/>
              </w:rPr>
              <w:t xml:space="preserve"> </w:t>
            </w:r>
            <w:r>
              <w:t>intention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sell.</w:t>
            </w:r>
          </w:p>
          <w:p w14:paraId="5DB247FA" w14:textId="2A96169F" w:rsidR="00C82CCE" w:rsidRDefault="00C82CCE">
            <w:pPr>
              <w:pStyle w:val="TableParagraph"/>
              <w:tabs>
                <w:tab w:val="left" w:pos="1188"/>
              </w:tabs>
              <w:spacing w:line="252" w:lineRule="exact"/>
              <w:ind w:left="0" w:right="695"/>
            </w:pPr>
            <w:r>
              <w:lastRenderedPageBreak/>
              <w:t xml:space="preserve">81A.    (1) The tenant must not unreasonably refuse an inspection of </w:t>
            </w:r>
            <w:r w:rsidR="003328FA">
              <w:t xml:space="preserve">              </w:t>
            </w:r>
            <w:r>
              <w:t>the</w:t>
            </w:r>
            <w:r w:rsidR="003328FA">
              <w:t> p</w:t>
            </w:r>
            <w:r>
              <w:t xml:space="preserve">remises by a prospective purchaser. </w:t>
            </w:r>
          </w:p>
          <w:p w14:paraId="55E2431A" w14:textId="1F9DCFE2" w:rsidR="00C82CCE" w:rsidRDefault="00C82CCE" w:rsidP="00C0012C">
            <w:pPr>
              <w:pStyle w:val="TableParagraph"/>
              <w:tabs>
                <w:tab w:val="left" w:pos="1188"/>
              </w:tabs>
              <w:spacing w:line="252" w:lineRule="exact"/>
              <w:ind w:left="720" w:right="695"/>
            </w:pPr>
            <w:r>
              <w:t xml:space="preserve">(2) However, a tenant is not required to agree to more than 2 inspections a week. </w:t>
            </w:r>
          </w:p>
          <w:p w14:paraId="16F8895A" w14:textId="12C162A3" w:rsidR="00C82CCE" w:rsidRDefault="00C82CCE">
            <w:pPr>
              <w:pStyle w:val="TableParagraph"/>
              <w:tabs>
                <w:tab w:val="left" w:pos="1188"/>
              </w:tabs>
              <w:spacing w:line="252" w:lineRule="exact"/>
              <w:ind w:left="720" w:right="695"/>
            </w:pPr>
            <w:r>
              <w:t xml:space="preserve">(3) The inspection must take place at a time agreed between the parties with reasonable regard to the work and other commitments </w:t>
            </w:r>
            <w:proofErr w:type="gramStart"/>
            <w:r>
              <w:t>both</w:t>
            </w:r>
            <w:r w:rsidR="008D267B">
              <w:t xml:space="preserve"> of</w:t>
            </w:r>
            <w:r>
              <w:t xml:space="preserve"> the tenant</w:t>
            </w:r>
            <w:proofErr w:type="gramEnd"/>
            <w:r>
              <w:t xml:space="preserve"> and of the lessor (or their agents). </w:t>
            </w:r>
          </w:p>
          <w:p w14:paraId="723A7D17" w14:textId="74FA5857" w:rsidR="00C82CCE" w:rsidRDefault="00C82CCE" w:rsidP="00814BAB">
            <w:pPr>
              <w:pStyle w:val="TableParagraph"/>
              <w:tabs>
                <w:tab w:val="left" w:pos="1188"/>
              </w:tabs>
              <w:spacing w:line="252" w:lineRule="exact"/>
              <w:ind w:left="720" w:right="695"/>
            </w:pPr>
            <w:r>
              <w:t xml:space="preserve">(4) If the parties are unable to agree on an appropriate time, the lessor or tenant may apply to the tribunal for an order permitting access at a stated time. </w:t>
            </w:r>
          </w:p>
        </w:tc>
      </w:tr>
      <w:tr w:rsidR="00226E39" w14:paraId="26AFED27" w14:textId="77777777" w:rsidTr="00814BAB">
        <w:trPr>
          <w:trHeight w:val="1770"/>
        </w:trPr>
        <w:tc>
          <w:tcPr>
            <w:tcW w:w="1866" w:type="dxa"/>
          </w:tcPr>
          <w:p w14:paraId="7DADC333" w14:textId="77777777" w:rsidR="00226E39" w:rsidRDefault="0024520C">
            <w:pPr>
              <w:pStyle w:val="TableParagraph"/>
              <w:ind w:left="143" w:right="494"/>
              <w:rPr>
                <w:b/>
              </w:rPr>
            </w:pPr>
            <w:r>
              <w:rPr>
                <w:b/>
              </w:rPr>
              <w:t>Access for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making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inspecting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repairs</w:t>
            </w:r>
          </w:p>
        </w:tc>
        <w:tc>
          <w:tcPr>
            <w:tcW w:w="8769" w:type="dxa"/>
          </w:tcPr>
          <w:p w14:paraId="742674F5" w14:textId="751C3C70" w:rsidR="00226E39" w:rsidRDefault="0024520C" w:rsidP="00161AFB">
            <w:pPr>
              <w:pStyle w:val="TableParagraph"/>
              <w:ind w:left="565" w:right="358" w:hanging="459"/>
            </w:pPr>
            <w:r>
              <w:t>82.</w:t>
            </w:r>
            <w:r>
              <w:rPr>
                <w:spacing w:val="1"/>
              </w:rPr>
              <w:t xml:space="preserve"> </w:t>
            </w:r>
            <w:r>
              <w:t>(1)</w:t>
            </w:r>
            <w:r>
              <w:rPr>
                <w:spacing w:val="1"/>
              </w:rPr>
              <w:t xml:space="preserve"> </w:t>
            </w:r>
            <w:r>
              <w:t>On giving the tenant 1</w:t>
            </w:r>
            <w:r w:rsidR="0042031E">
              <w:t xml:space="preserve"> </w:t>
            </w:r>
            <w:r>
              <w:t xml:space="preserve">week notice (or such other agreed period), the </w:t>
            </w:r>
            <w:proofErr w:type="gramStart"/>
            <w:r>
              <w:t>lessor</w:t>
            </w:r>
            <w:r w:rsidR="006A648C">
              <w:t xml:space="preserve"> </w:t>
            </w:r>
            <w:r>
              <w:rPr>
                <w:spacing w:val="-59"/>
              </w:rPr>
              <w:t xml:space="preserve"> </w:t>
            </w:r>
            <w:r>
              <w:t>may</w:t>
            </w:r>
            <w:proofErr w:type="gramEnd"/>
            <w:r>
              <w:t xml:space="preserve"> enter the</w:t>
            </w:r>
            <w:r>
              <w:rPr>
                <w:spacing w:val="-2"/>
              </w:rPr>
              <w:t xml:space="preserve"> </w:t>
            </w:r>
            <w:r>
              <w:t>premises</w:t>
            </w:r>
            <w:r>
              <w:rPr>
                <w:spacing w:val="58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a</w:t>
            </w:r>
            <w:r w:rsidR="006A648C">
              <w:t xml:space="preserve"> </w:t>
            </w:r>
            <w:r>
              <w:t>reasonable time, having regard to the interests of the tenant and the lessor, for</w:t>
            </w:r>
            <w:r w:rsidR="00161AFB">
              <w:t xml:space="preserve"> 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purpose of</w:t>
            </w:r>
            <w:r>
              <w:rPr>
                <w:spacing w:val="-1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t>or inspecting</w:t>
            </w:r>
            <w:r>
              <w:rPr>
                <w:spacing w:val="-3"/>
              </w:rPr>
              <w:t xml:space="preserve"> </w:t>
            </w:r>
            <w:r>
              <w:t>repairs.</w:t>
            </w:r>
          </w:p>
          <w:p w14:paraId="0261D7D7" w14:textId="77777777" w:rsidR="00226E39" w:rsidRDefault="0024520C">
            <w:pPr>
              <w:pStyle w:val="TableParagraph"/>
              <w:spacing w:line="251" w:lineRule="exact"/>
              <w:ind w:left="849" w:hanging="284"/>
            </w:pPr>
            <w:r>
              <w:t>(2)</w:t>
            </w:r>
            <w:r>
              <w:rPr>
                <w:spacing w:val="58"/>
              </w:rPr>
              <w:t xml:space="preserve"> </w:t>
            </w:r>
            <w:r>
              <w:t>For urgent</w:t>
            </w:r>
            <w:r>
              <w:rPr>
                <w:spacing w:val="-1"/>
              </w:rPr>
              <w:t xml:space="preserve"> </w:t>
            </w:r>
            <w:r>
              <w:t>repairs,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56"/>
              </w:rPr>
              <w:t xml:space="preserve"> </w:t>
            </w:r>
            <w:r>
              <w:t>must</w:t>
            </w:r>
            <w:r>
              <w:rPr>
                <w:spacing w:val="59"/>
              </w:rPr>
              <w:t xml:space="preserve"> </w:t>
            </w:r>
            <w:r>
              <w:t>give</w:t>
            </w:r>
            <w:r>
              <w:rPr>
                <w:spacing w:val="56"/>
              </w:rPr>
              <w:t xml:space="preserve"> </w:t>
            </w:r>
            <w:r>
              <w:t>reasonable</w:t>
            </w:r>
            <w:r>
              <w:rPr>
                <w:spacing w:val="60"/>
              </w:rPr>
              <w:t xml:space="preserve"> </w:t>
            </w:r>
            <w:r>
              <w:t>notice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enter</w:t>
            </w:r>
            <w:r>
              <w:rPr>
                <w:spacing w:val="56"/>
              </w:rPr>
              <w:t xml:space="preserve"> </w:t>
            </w:r>
            <w:r>
              <w:t>the</w:t>
            </w:r>
          </w:p>
          <w:p w14:paraId="7EA1F7E4" w14:textId="2AE3ACB7" w:rsidR="00226E39" w:rsidRDefault="0024520C">
            <w:pPr>
              <w:pStyle w:val="TableParagraph"/>
              <w:spacing w:line="252" w:lineRule="exact"/>
              <w:ind w:left="849" w:right="295" w:hanging="1"/>
            </w:pP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5"/>
              </w:rPr>
              <w:t xml:space="preserve"> </w:t>
            </w:r>
            <w:r>
              <w:t>reasonable</w:t>
            </w:r>
            <w:r>
              <w:rPr>
                <w:spacing w:val="60"/>
              </w:rPr>
              <w:t xml:space="preserve"> </w:t>
            </w:r>
            <w:r>
              <w:t>time having</w:t>
            </w:r>
            <w:r>
              <w:rPr>
                <w:spacing w:val="57"/>
              </w:rPr>
              <w:t xml:space="preserve"> </w:t>
            </w:r>
            <w:r>
              <w:t>regard</w:t>
            </w:r>
            <w:r>
              <w:rPr>
                <w:spacing w:val="55"/>
              </w:rPr>
              <w:t xml:space="preserve"> </w:t>
            </w:r>
            <w:r>
              <w:t>to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interests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58"/>
              </w:rPr>
              <w:t xml:space="preserve"> </w:t>
            </w:r>
            <w:r w:rsidR="006A648C">
              <w:rPr>
                <w:spacing w:val="-58"/>
              </w:rPr>
              <w:t xml:space="preserve">   </w:t>
            </w:r>
            <w:r w:rsidR="006A648C">
              <w:t xml:space="preserve"> a</w:t>
            </w:r>
            <w:r>
              <w:t>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lessor.</w:t>
            </w:r>
          </w:p>
        </w:tc>
      </w:tr>
      <w:tr w:rsidR="00226E39" w14:paraId="0A25BF34" w14:textId="77777777" w:rsidTr="00814BAB">
        <w:trPr>
          <w:trHeight w:val="2022"/>
        </w:trPr>
        <w:tc>
          <w:tcPr>
            <w:tcW w:w="1866" w:type="dxa"/>
          </w:tcPr>
          <w:p w14:paraId="4629BD5F" w14:textId="77777777" w:rsidR="00226E39" w:rsidRDefault="0024520C" w:rsidP="00C0012C">
            <w:pPr>
              <w:pStyle w:val="TableParagraph"/>
              <w:ind w:left="143" w:right="631"/>
              <w:rPr>
                <w:b/>
              </w:rPr>
            </w:pPr>
            <w:r>
              <w:rPr>
                <w:b/>
              </w:rPr>
              <w:t>Notice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vacate by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lessor</w:t>
            </w:r>
          </w:p>
        </w:tc>
        <w:tc>
          <w:tcPr>
            <w:tcW w:w="8769" w:type="dxa"/>
          </w:tcPr>
          <w:p w14:paraId="4A52B4EF" w14:textId="13780E81" w:rsidR="00226E39" w:rsidRDefault="0024520C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769"/>
            </w:pPr>
            <w:r>
              <w:t>The notice to vacate must be in writing, in the form required by the</w:t>
            </w:r>
            <w:r w:rsidR="0042031E">
              <w:t xml:space="preserve"> Residential </w:t>
            </w:r>
            <w:r>
              <w:t>Tenancies Act,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must include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 information:</w:t>
            </w:r>
          </w:p>
          <w:p w14:paraId="61F42357" w14:textId="77777777" w:rsidR="00226E39" w:rsidRDefault="0024520C">
            <w:pPr>
              <w:pStyle w:val="TableParagraph"/>
              <w:numPr>
                <w:ilvl w:val="1"/>
                <w:numId w:val="12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premises;</w:t>
            </w:r>
            <w:proofErr w:type="gramEnd"/>
          </w:p>
          <w:p w14:paraId="6DFCBDBC" w14:textId="77777777" w:rsidR="00226E39" w:rsidRDefault="0024520C">
            <w:pPr>
              <w:pStyle w:val="TableParagraph"/>
              <w:numPr>
                <w:ilvl w:val="1"/>
                <w:numId w:val="12"/>
              </w:numPr>
              <w:tabs>
                <w:tab w:val="left" w:pos="1188"/>
              </w:tabs>
              <w:ind w:right="879"/>
            </w:pPr>
            <w:r>
              <w:t>the ground(s) on which the notice is issued, together with sufficient</w:t>
            </w:r>
            <w:r>
              <w:rPr>
                <w:spacing w:val="1"/>
              </w:rPr>
              <w:t xml:space="preserve"> </w:t>
            </w:r>
            <w:r>
              <w:t>particulars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circumstances</w:t>
            </w:r>
            <w:r>
              <w:rPr>
                <w:spacing w:val="57"/>
              </w:rPr>
              <w:t xml:space="preserve"> </w:t>
            </w:r>
            <w:r>
              <w:t>giving</w:t>
            </w:r>
            <w:r>
              <w:rPr>
                <w:spacing w:val="-3"/>
              </w:rPr>
              <w:t xml:space="preserve"> </w:t>
            </w:r>
            <w:r>
              <w:t>rise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ground(s</w:t>
            </w:r>
            <w:proofErr w:type="gramStart"/>
            <w:r>
              <w:t>);</w:t>
            </w:r>
            <w:proofErr w:type="gramEnd"/>
          </w:p>
          <w:p w14:paraId="0F3DC1A2" w14:textId="77777777" w:rsidR="0042031E" w:rsidRDefault="0024520C" w:rsidP="0042031E">
            <w:pPr>
              <w:pStyle w:val="TableParagraph"/>
              <w:numPr>
                <w:ilvl w:val="1"/>
                <w:numId w:val="12"/>
              </w:numPr>
              <w:tabs>
                <w:tab w:val="left" w:pos="1188"/>
              </w:tabs>
              <w:ind w:right="171"/>
            </w:pPr>
            <w:r>
              <w:t>that the lessor requires the tenant to vacate the premises by the expiry of</w:t>
            </w:r>
            <w:r w:rsidR="0042031E">
              <w:t xml:space="preserve"> the </w:t>
            </w:r>
            <w:r w:rsidR="000360A8">
              <w:t>r</w:t>
            </w:r>
            <w:r>
              <w:t>equired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3"/>
              </w:rPr>
              <w:t xml:space="preserve"> </w:t>
            </w:r>
            <w:r>
              <w:t>ends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 w:rsidR="000360A8">
              <w:t xml:space="preserve"> </w:t>
            </w:r>
            <w:r>
              <w:t>vacates</w:t>
            </w:r>
            <w:r w:rsidRPr="000360A8">
              <w:rPr>
                <w:spacing w:val="-4"/>
              </w:rPr>
              <w:t xml:space="preserve"> </w:t>
            </w:r>
            <w:r>
              <w:t>the</w:t>
            </w:r>
            <w:r w:rsidRPr="000360A8">
              <w:rPr>
                <w:spacing w:val="-3"/>
              </w:rPr>
              <w:t xml:space="preserve"> </w:t>
            </w:r>
            <w:r>
              <w:t>premises.</w:t>
            </w:r>
          </w:p>
          <w:p w14:paraId="07CACCF6" w14:textId="4072CD60" w:rsidR="0042031E" w:rsidRDefault="0042031E" w:rsidP="0042031E">
            <w:pPr>
              <w:pStyle w:val="TableParagraph"/>
              <w:tabs>
                <w:tab w:val="left" w:pos="1188"/>
              </w:tabs>
              <w:ind w:left="0" w:right="171"/>
            </w:pPr>
          </w:p>
        </w:tc>
      </w:tr>
      <w:tr w:rsidR="00226E39" w14:paraId="295E8149" w14:textId="77777777" w:rsidTr="00814BAB">
        <w:trPr>
          <w:trHeight w:val="2025"/>
        </w:trPr>
        <w:tc>
          <w:tcPr>
            <w:tcW w:w="1866" w:type="dxa"/>
          </w:tcPr>
          <w:p w14:paraId="6524EC74" w14:textId="77777777" w:rsidR="00226E39" w:rsidRDefault="0024520C">
            <w:pPr>
              <w:pStyle w:val="TableParagraph"/>
              <w:ind w:left="143" w:right="422"/>
              <w:rPr>
                <w:b/>
              </w:rPr>
            </w:pPr>
            <w:r>
              <w:rPr>
                <w:b/>
              </w:rPr>
              <w:t>Notice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intention to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vacate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tenant</w:t>
            </w:r>
          </w:p>
        </w:tc>
        <w:tc>
          <w:tcPr>
            <w:tcW w:w="8769" w:type="dxa"/>
          </w:tcPr>
          <w:p w14:paraId="36031D7F" w14:textId="2B16B341" w:rsidR="00226E39" w:rsidRDefault="0024520C" w:rsidP="00161AF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435"/>
            </w:pPr>
            <w:r>
              <w:t>(1) If the tenant serves a notice of intention to vacate and vacates the premises in</w:t>
            </w:r>
            <w:r>
              <w:rPr>
                <w:spacing w:val="-59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 notice,</w:t>
            </w:r>
            <w:r>
              <w:rPr>
                <w:spacing w:val="-1"/>
              </w:rPr>
              <w:t xml:space="preserve"> </w:t>
            </w:r>
            <w:r>
              <w:t>the</w:t>
            </w:r>
            <w:r w:rsidR="00A82AE1">
              <w:t xml:space="preserve"> </w:t>
            </w:r>
            <w:r>
              <w:t>tenancy</w:t>
            </w:r>
            <w:r w:rsidRPr="00A82AE1">
              <w:rPr>
                <w:spacing w:val="-4"/>
              </w:rPr>
              <w:t xml:space="preserve"> </w:t>
            </w:r>
            <w:r>
              <w:t>terminates</w:t>
            </w:r>
            <w:r w:rsidRPr="00A82AE1">
              <w:rPr>
                <w:spacing w:val="-3"/>
              </w:rPr>
              <w:t xml:space="preserve"> </w:t>
            </w:r>
            <w:r>
              <w:t>on</w:t>
            </w:r>
            <w:r w:rsidRPr="00A82AE1">
              <w:rPr>
                <w:spacing w:val="-4"/>
              </w:rPr>
              <w:t xml:space="preserve"> </w:t>
            </w:r>
            <w:r>
              <w:t>the</w:t>
            </w:r>
            <w:r w:rsidRPr="00A82AE1">
              <w:rPr>
                <w:spacing w:val="-1"/>
              </w:rPr>
              <w:t xml:space="preserve"> </w:t>
            </w:r>
            <w:r>
              <w:t>date</w:t>
            </w:r>
            <w:r w:rsidRPr="00A82AE1">
              <w:rPr>
                <w:spacing w:val="-4"/>
              </w:rPr>
              <w:t xml:space="preserve"> </w:t>
            </w:r>
            <w:r>
              <w:t>of</w:t>
            </w:r>
            <w:r w:rsidRPr="00A82AE1">
              <w:rPr>
                <w:spacing w:val="-2"/>
              </w:rPr>
              <w:t xml:space="preserve"> </w:t>
            </w:r>
            <w:r>
              <w:t>vacating</w:t>
            </w:r>
            <w:r w:rsidRPr="00A82AE1">
              <w:rPr>
                <w:spacing w:val="-2"/>
              </w:rPr>
              <w:t xml:space="preserve"> </w:t>
            </w:r>
            <w:r>
              <w:t>the</w:t>
            </w:r>
            <w:r w:rsidRPr="00A82AE1">
              <w:rPr>
                <w:spacing w:val="-3"/>
              </w:rPr>
              <w:t xml:space="preserve"> </w:t>
            </w:r>
            <w:r>
              <w:t>premises.</w:t>
            </w:r>
          </w:p>
          <w:p w14:paraId="308F7072" w14:textId="77777777" w:rsidR="00226E39" w:rsidRDefault="0024520C">
            <w:pPr>
              <w:pStyle w:val="TableParagraph"/>
              <w:numPr>
                <w:ilvl w:val="1"/>
                <w:numId w:val="11"/>
              </w:numPr>
              <w:tabs>
                <w:tab w:val="left" w:pos="859"/>
              </w:tabs>
              <w:spacing w:line="252" w:lineRule="exact"/>
            </w:pPr>
            <w:r>
              <w:t>On</w:t>
            </w:r>
            <w:r>
              <w:rPr>
                <w:spacing w:val="-4"/>
              </w:rPr>
              <w:t xml:space="preserve"> </w:t>
            </w:r>
            <w:r>
              <w:t>receiving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intention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vacate,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may—</w:t>
            </w:r>
          </w:p>
          <w:p w14:paraId="09D9A10E" w14:textId="77777777" w:rsidR="00226E39" w:rsidRDefault="0024520C">
            <w:pPr>
              <w:pStyle w:val="TableParagraph"/>
              <w:numPr>
                <w:ilvl w:val="2"/>
                <w:numId w:val="11"/>
              </w:numPr>
              <w:tabs>
                <w:tab w:val="left" w:pos="1188"/>
              </w:tabs>
              <w:spacing w:before="1"/>
              <w:ind w:right="303"/>
            </w:pPr>
            <w:r>
              <w:t>accept the notice and</w:t>
            </w:r>
            <w:r>
              <w:rPr>
                <w:spacing w:val="1"/>
              </w:rPr>
              <w:t xml:space="preserve"> </w:t>
            </w:r>
            <w:r>
              <w:t>accept that the tenancy</w:t>
            </w:r>
            <w:r>
              <w:rPr>
                <w:spacing w:val="1"/>
              </w:rPr>
              <w:t xml:space="preserve"> </w:t>
            </w:r>
            <w:r>
              <w:t>ends on the date nominated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notice;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02CA07CB" w14:textId="77777777" w:rsidR="00226E39" w:rsidRDefault="0024520C">
            <w:pPr>
              <w:pStyle w:val="TableParagraph"/>
              <w:numPr>
                <w:ilvl w:val="2"/>
                <w:numId w:val="11"/>
              </w:numPr>
              <w:tabs>
                <w:tab w:val="left" w:pos="1188"/>
              </w:tabs>
              <w:spacing w:line="252" w:lineRule="exact"/>
              <w:ind w:right="343"/>
            </w:pPr>
            <w:r>
              <w:t>apply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tribunal</w:t>
            </w:r>
            <w:r>
              <w:rPr>
                <w:spacing w:val="59"/>
              </w:rPr>
              <w:t xml:space="preserve"> </w:t>
            </w:r>
            <w:r>
              <w:t>for</w:t>
            </w:r>
            <w:r>
              <w:rPr>
                <w:spacing w:val="56"/>
              </w:rPr>
              <w:t xml:space="preserve"> </w:t>
            </w:r>
            <w:r>
              <w:t>confirmation</w:t>
            </w:r>
            <w:r>
              <w:rPr>
                <w:spacing w:val="57"/>
              </w:rPr>
              <w:t xml:space="preserve"> </w:t>
            </w:r>
            <w:r>
              <w:t>of</w:t>
            </w:r>
            <w:r>
              <w:rPr>
                <w:spacing w:val="56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tenancy</w:t>
            </w:r>
            <w:r>
              <w:rPr>
                <w:spacing w:val="-1"/>
              </w:rPr>
              <w:t xml:space="preserve"> </w:t>
            </w:r>
            <w:r>
              <w:t>agreement,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order</w:t>
            </w:r>
            <w:r w:rsidR="00A82AE1">
              <w:t xml:space="preserve"> </w:t>
            </w:r>
            <w:r>
              <w:rPr>
                <w:spacing w:val="-58"/>
              </w:rPr>
              <w:t xml:space="preserve"> </w:t>
            </w:r>
            <w:r>
              <w:t>for</w:t>
            </w:r>
            <w:proofErr w:type="gramEnd"/>
            <w:r>
              <w:rPr>
                <w:spacing w:val="-2"/>
              </w:rPr>
              <w:t xml:space="preserve"> </w:t>
            </w:r>
            <w:r>
              <w:t>compensation or</w:t>
            </w:r>
            <w:r>
              <w:rPr>
                <w:spacing w:val="2"/>
              </w:rPr>
              <w:t xml:space="preserve"> </w:t>
            </w:r>
            <w:r>
              <w:t>both.</w:t>
            </w:r>
          </w:p>
          <w:p w14:paraId="5276C847" w14:textId="77777777" w:rsidR="0042031E" w:rsidRDefault="0042031E" w:rsidP="0042031E">
            <w:pPr>
              <w:pStyle w:val="TableParagraph"/>
              <w:numPr>
                <w:ilvl w:val="0"/>
                <w:numId w:val="11"/>
              </w:numPr>
              <w:spacing w:before="2"/>
              <w:ind w:right="41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of intention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vacate</w:t>
            </w:r>
            <w:r>
              <w:rPr>
                <w:spacing w:val="-5"/>
              </w:rPr>
              <w:t xml:space="preserve"> </w:t>
            </w:r>
            <w:r>
              <w:t>must be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contain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same</w:t>
            </w:r>
            <w:r>
              <w:rPr>
                <w:spacing w:val="-58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notice to</w:t>
            </w:r>
            <w:r>
              <w:rPr>
                <w:spacing w:val="1"/>
              </w:rPr>
              <w:t xml:space="preserve"> </w:t>
            </w:r>
            <w:r>
              <w:t>vacate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 lessor</w:t>
            </w:r>
            <w:r>
              <w:rPr>
                <w:spacing w:val="1"/>
              </w:rPr>
              <w:t xml:space="preserve"> </w:t>
            </w:r>
            <w:r>
              <w:t>except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notice</w:t>
            </w:r>
            <w:r>
              <w:rPr>
                <w:spacing w:val="6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contain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statement that</w:t>
            </w:r>
            <w:r>
              <w:rPr>
                <w:spacing w:val="6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2"/>
              </w:rPr>
              <w:t xml:space="preserve"> </w:t>
            </w:r>
            <w:r>
              <w:t>intends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vacate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premises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 certain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1"/>
              </w:rPr>
              <w:t xml:space="preserve"> </w:t>
            </w:r>
            <w:r>
              <w:t>terminates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date.</w:t>
            </w:r>
          </w:p>
          <w:p w14:paraId="7D044F2E" w14:textId="21B5B1E8" w:rsidR="0042031E" w:rsidRDefault="0042031E" w:rsidP="0042031E">
            <w:pPr>
              <w:pStyle w:val="TableParagraph"/>
              <w:spacing w:before="2"/>
              <w:ind w:right="411"/>
            </w:pPr>
          </w:p>
        </w:tc>
      </w:tr>
      <w:tr w:rsidR="00226E39" w14:paraId="0D14F46E" w14:textId="77777777" w:rsidTr="00814BAB">
        <w:trPr>
          <w:trHeight w:val="2944"/>
        </w:trPr>
        <w:tc>
          <w:tcPr>
            <w:tcW w:w="1866" w:type="dxa"/>
          </w:tcPr>
          <w:p w14:paraId="7A41FC3F" w14:textId="56A342EC" w:rsidR="00226E39" w:rsidRDefault="0024520C" w:rsidP="0042031E">
            <w:pPr>
              <w:pStyle w:val="TableParagraph"/>
              <w:ind w:left="172" w:right="262"/>
              <w:rPr>
                <w:b/>
              </w:rPr>
            </w:pPr>
            <w:r>
              <w:rPr>
                <w:b/>
              </w:rPr>
              <w:t>Termination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premises </w:t>
            </w:r>
            <w:r w:rsidR="0042031E">
              <w:rPr>
                <w:b/>
              </w:rPr>
              <w:t>are 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habitation</w:t>
            </w:r>
          </w:p>
        </w:tc>
        <w:tc>
          <w:tcPr>
            <w:tcW w:w="8769" w:type="dxa"/>
          </w:tcPr>
          <w:p w14:paraId="5076EB2E" w14:textId="77777777" w:rsidR="00226E39" w:rsidRDefault="0024520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632"/>
            </w:pPr>
            <w:r>
              <w:t>The lessor or the tenant</w:t>
            </w:r>
            <w:r>
              <w:rPr>
                <w:spacing w:val="1"/>
              </w:rPr>
              <w:t xml:space="preserve"> </w:t>
            </w:r>
            <w:r>
              <w:t>may,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notice,</w:t>
            </w:r>
            <w:r>
              <w:rPr>
                <w:spacing w:val="1"/>
              </w:rPr>
              <w:t xml:space="preserve"> </w:t>
            </w:r>
            <w:r>
              <w:t>terminate</w:t>
            </w:r>
            <w:r>
              <w:rPr>
                <w:spacing w:val="1"/>
              </w:rPr>
              <w:t xml:space="preserve"> </w:t>
            </w:r>
            <w:r>
              <w:t>the tenancy</w:t>
            </w:r>
            <w:r>
              <w:rPr>
                <w:spacing w:val="61"/>
              </w:rPr>
              <w:t xml:space="preserve"> </w:t>
            </w:r>
            <w:r>
              <w:t>on</w:t>
            </w:r>
            <w:r>
              <w:rPr>
                <w:spacing w:val="61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date</w:t>
            </w:r>
            <w:r>
              <w:rPr>
                <w:spacing w:val="59"/>
              </w:rPr>
              <w:t xml:space="preserve"> </w:t>
            </w:r>
            <w:r>
              <w:t>specified</w:t>
            </w:r>
            <w:r>
              <w:rPr>
                <w:spacing w:val="59"/>
              </w:rPr>
              <w:t xml:space="preserve"> </w:t>
            </w:r>
            <w:r>
              <w:t>in</w:t>
            </w:r>
            <w:r>
              <w:rPr>
                <w:spacing w:val="60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notice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following grounds:</w:t>
            </w:r>
          </w:p>
          <w:p w14:paraId="7D292BEF" w14:textId="77777777" w:rsidR="00226E39" w:rsidRDefault="0024520C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</w:tabs>
              <w:ind w:hanging="3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premises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fit</w:t>
            </w:r>
            <w:r>
              <w:rPr>
                <w:spacing w:val="-3"/>
              </w:rPr>
              <w:t xml:space="preserve"> </w:t>
            </w:r>
            <w:r>
              <w:t xml:space="preserve">for </w:t>
            </w:r>
            <w:proofErr w:type="gramStart"/>
            <w:r>
              <w:t>habitation;</w:t>
            </w:r>
            <w:proofErr w:type="gramEnd"/>
          </w:p>
          <w:p w14:paraId="2F876311" w14:textId="77777777" w:rsidR="00226E39" w:rsidRDefault="0024520C">
            <w:pPr>
              <w:pStyle w:val="TableParagraph"/>
              <w:numPr>
                <w:ilvl w:val="1"/>
                <w:numId w:val="10"/>
              </w:numPr>
              <w:tabs>
                <w:tab w:val="left" w:pos="1188"/>
              </w:tabs>
              <w:spacing w:before="1"/>
              <w:ind w:right="146"/>
            </w:pPr>
            <w:r>
              <w:t>the premises are not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available because of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weeks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notice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given.</w:t>
            </w:r>
          </w:p>
          <w:p w14:paraId="5789DE07" w14:textId="79B90188" w:rsidR="00226E39" w:rsidRDefault="0024520C" w:rsidP="00A3250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2" w:lineRule="auto"/>
              <w:ind w:right="122"/>
            </w:pPr>
            <w:r>
              <w:t>(1)</w:t>
            </w:r>
            <w:r>
              <w:rPr>
                <w:spacing w:val="5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either case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less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 w:rsidR="0042031E">
              <w:t>weeks</w:t>
            </w:r>
            <w:r w:rsidR="0042031E">
              <w:rPr>
                <w:spacing w:val="-2"/>
              </w:rPr>
              <w:t xml:space="preserve"> </w:t>
            </w:r>
            <w:r w:rsidR="0042031E">
              <w:t>notice</w:t>
            </w:r>
            <w:proofErr w:type="spell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termination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tenancy,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rent abates</w:t>
            </w:r>
            <w:r w:rsidR="00A82AE1">
              <w:t xml:space="preserve"> </w:t>
            </w:r>
            <w:r>
              <w:t>from</w:t>
            </w:r>
            <w:r w:rsidRPr="00A82AE1">
              <w:rPr>
                <w:spacing w:val="-4"/>
              </w:rPr>
              <w:t xml:space="preserve"> </w:t>
            </w:r>
            <w:r>
              <w:t>the</w:t>
            </w:r>
            <w:r w:rsidRPr="00A82AE1">
              <w:rPr>
                <w:spacing w:val="-2"/>
              </w:rPr>
              <w:t xml:space="preserve"> </w:t>
            </w:r>
            <w:r>
              <w:t>date</w:t>
            </w:r>
            <w:r w:rsidRPr="00A82AE1">
              <w:rPr>
                <w:spacing w:val="-4"/>
              </w:rPr>
              <w:t xml:space="preserve"> </w:t>
            </w:r>
            <w:r>
              <w:t>that</w:t>
            </w:r>
            <w:r w:rsidRPr="00A82AE1">
              <w:rPr>
                <w:spacing w:val="-5"/>
              </w:rPr>
              <w:t xml:space="preserve"> </w:t>
            </w:r>
            <w:r>
              <w:t>the</w:t>
            </w:r>
            <w:r w:rsidRPr="00A82AE1">
              <w:rPr>
                <w:spacing w:val="-2"/>
              </w:rPr>
              <w:t xml:space="preserve"> </w:t>
            </w:r>
            <w:r>
              <w:t>premises</w:t>
            </w:r>
            <w:r w:rsidRPr="00A82AE1">
              <w:rPr>
                <w:spacing w:val="-2"/>
              </w:rPr>
              <w:t xml:space="preserve"> </w:t>
            </w:r>
            <w:r>
              <w:t>are</w:t>
            </w:r>
            <w:r w:rsidRPr="00A82AE1">
              <w:rPr>
                <w:spacing w:val="-2"/>
              </w:rPr>
              <w:t xml:space="preserve"> </w:t>
            </w:r>
            <w:r>
              <w:t>uninhabitable.</w:t>
            </w:r>
          </w:p>
          <w:p w14:paraId="5F178496" w14:textId="497CAA3A" w:rsidR="00226E39" w:rsidRDefault="0024520C">
            <w:pPr>
              <w:pStyle w:val="TableParagraph"/>
              <w:numPr>
                <w:ilvl w:val="0"/>
                <w:numId w:val="9"/>
              </w:numPr>
              <w:tabs>
                <w:tab w:val="left" w:pos="801"/>
              </w:tabs>
              <w:spacing w:line="25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days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proofErr w:type="spell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termination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tenancy.</w:t>
            </w:r>
          </w:p>
          <w:p w14:paraId="5A26BDD1" w14:textId="77777777" w:rsidR="00226E39" w:rsidRDefault="0024520C" w:rsidP="00A32500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</w:tabs>
              <w:ind w:left="467" w:right="362" w:firstLine="0"/>
            </w:pPr>
            <w:r>
              <w:t xml:space="preserve">If neither the lessor nor the tenant </w:t>
            </w:r>
            <w:proofErr w:type="gramStart"/>
            <w:r>
              <w:t>give</w:t>
            </w:r>
            <w:proofErr w:type="gramEnd"/>
            <w:r>
              <w:t xml:space="preserve"> notice of termination of the tenancy, </w:t>
            </w:r>
            <w:r w:rsidR="00CD6F88">
              <w:t>the rent</w:t>
            </w:r>
            <w:r>
              <w:rPr>
                <w:spacing w:val="-2"/>
              </w:rPr>
              <w:t xml:space="preserve"> </w:t>
            </w:r>
            <w:r>
              <w:t>abates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 w:rsidR="00A82AE1">
              <w:t xml:space="preserve"> p</w:t>
            </w:r>
            <w:r>
              <w:t>remises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unable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habitation, but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4"/>
              </w:rPr>
              <w:t xml:space="preserve"> </w:t>
            </w:r>
            <w:r>
              <w:t>resumes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8"/>
              </w:rPr>
              <w:t xml:space="preserve"> </w:t>
            </w:r>
            <w:r>
              <w:t>they are 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 used</w:t>
            </w:r>
            <w:r>
              <w:rPr>
                <w:spacing w:val="-4"/>
              </w:rPr>
              <w:t xml:space="preserve"> </w:t>
            </w:r>
            <w:r>
              <w:t>again.</w:t>
            </w:r>
          </w:p>
          <w:p w14:paraId="3C791B31" w14:textId="55E1FFFF" w:rsidR="00CD6F88" w:rsidRDefault="00CD6F88" w:rsidP="00CD6F88">
            <w:pPr>
              <w:pStyle w:val="TableParagraph"/>
              <w:tabs>
                <w:tab w:val="left" w:pos="799"/>
              </w:tabs>
              <w:ind w:right="362"/>
            </w:pPr>
          </w:p>
        </w:tc>
      </w:tr>
    </w:tbl>
    <w:p w14:paraId="79AFE98D" w14:textId="77777777" w:rsidR="00D2041B" w:rsidRDefault="00D2041B">
      <w:r>
        <w:br w:type="page"/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8769"/>
      </w:tblGrid>
      <w:tr w:rsidR="00CD6F88" w14:paraId="3D0F85C8" w14:textId="77777777" w:rsidTr="00CD6F88">
        <w:trPr>
          <w:trHeight w:val="370"/>
        </w:trPr>
        <w:tc>
          <w:tcPr>
            <w:tcW w:w="10635" w:type="dxa"/>
            <w:gridSpan w:val="2"/>
          </w:tcPr>
          <w:p w14:paraId="7B17045E" w14:textId="0694132A" w:rsidR="00CD6F88" w:rsidRPr="00CD6F88" w:rsidRDefault="00CD6F88" w:rsidP="00CD6F88">
            <w:pPr>
              <w:pStyle w:val="TableParagraph"/>
              <w:ind w:left="143" w:right="92"/>
              <w:rPr>
                <w:b/>
              </w:rPr>
            </w:pPr>
            <w:r>
              <w:rPr>
                <w:b/>
              </w:rPr>
              <w:lastRenderedPageBreak/>
              <w:t>TERMINATION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OF TENANCY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TENANT</w:t>
            </w:r>
          </w:p>
        </w:tc>
      </w:tr>
      <w:tr w:rsidR="00226E39" w14:paraId="67A9E7F2" w14:textId="77777777" w:rsidTr="00814BAB">
        <w:trPr>
          <w:trHeight w:val="2022"/>
        </w:trPr>
        <w:tc>
          <w:tcPr>
            <w:tcW w:w="1866" w:type="dxa"/>
          </w:tcPr>
          <w:p w14:paraId="1DAB4DE8" w14:textId="33842903" w:rsidR="00226E39" w:rsidRDefault="0024520C">
            <w:pPr>
              <w:pStyle w:val="TableParagraph"/>
              <w:ind w:left="143" w:right="93"/>
              <w:rPr>
                <w:b/>
              </w:rPr>
            </w:pPr>
            <w:r>
              <w:rPr>
                <w:b/>
              </w:rPr>
              <w:t>Termination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on or after </w:t>
            </w:r>
            <w:r w:rsidR="00CD6F88">
              <w:rPr>
                <w:b/>
              </w:rPr>
              <w:t>end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fixed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term</w:t>
            </w:r>
          </w:p>
        </w:tc>
        <w:tc>
          <w:tcPr>
            <w:tcW w:w="8769" w:type="dxa"/>
          </w:tcPr>
          <w:p w14:paraId="3D2E36DD" w14:textId="6EC43F30" w:rsidR="00226E39" w:rsidRDefault="0024520C" w:rsidP="0047394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594"/>
            </w:pPr>
            <w:r>
              <w:t>(1) The tenant may give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terminate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periodic</w:t>
            </w:r>
            <w:r>
              <w:rPr>
                <w:spacing w:val="1"/>
              </w:rPr>
              <w:t xml:space="preserve"> </w:t>
            </w:r>
            <w:r>
              <w:t>tenancy</w:t>
            </w:r>
            <w:r>
              <w:rPr>
                <w:spacing w:val="1"/>
              </w:rPr>
              <w:t xml:space="preserve"> </w:t>
            </w:r>
            <w:r>
              <w:t>by giving the</w:t>
            </w:r>
            <w:r>
              <w:rPr>
                <w:spacing w:val="-59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2"/>
              </w:rPr>
              <w:t xml:space="preserve"> </w:t>
            </w:r>
            <w:r>
              <w:t>less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weeks notice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  <w:r w:rsidR="009D2F66">
              <w:t xml:space="preserve"> </w:t>
            </w:r>
            <w:r>
              <w:t>the</w:t>
            </w:r>
            <w:r w:rsidRPr="009D2F66">
              <w:rPr>
                <w:spacing w:val="-2"/>
              </w:rPr>
              <w:t xml:space="preserve"> </w:t>
            </w:r>
            <w:r>
              <w:t>date</w:t>
            </w:r>
            <w:r w:rsidRPr="009D2F66">
              <w:rPr>
                <w:spacing w:val="-1"/>
              </w:rPr>
              <w:t xml:space="preserve"> </w:t>
            </w:r>
            <w:r>
              <w:t>when</w:t>
            </w:r>
            <w:r w:rsidRPr="009D2F66">
              <w:rPr>
                <w:spacing w:val="-4"/>
              </w:rPr>
              <w:t xml:space="preserve"> </w:t>
            </w:r>
            <w:r>
              <w:t>the</w:t>
            </w:r>
            <w:r w:rsidRPr="009D2F66">
              <w:rPr>
                <w:spacing w:val="-3"/>
              </w:rPr>
              <w:t xml:space="preserve"> </w:t>
            </w:r>
            <w:r>
              <w:t>tenant</w:t>
            </w:r>
            <w:r w:rsidRPr="009D2F66">
              <w:rPr>
                <w:spacing w:val="-2"/>
              </w:rPr>
              <w:t xml:space="preserve"> </w:t>
            </w:r>
            <w:r>
              <w:t>intends</w:t>
            </w:r>
            <w:r w:rsidRPr="009D2F66">
              <w:rPr>
                <w:spacing w:val="-3"/>
              </w:rPr>
              <w:t xml:space="preserve"> </w:t>
            </w:r>
            <w:r>
              <w:t>to</w:t>
            </w:r>
            <w:r w:rsidRPr="009D2F66">
              <w:rPr>
                <w:spacing w:val="-4"/>
              </w:rPr>
              <w:t xml:space="preserve"> </w:t>
            </w:r>
            <w:r>
              <w:t>vacate</w:t>
            </w:r>
            <w:r w:rsidRPr="009D2F66">
              <w:rPr>
                <w:spacing w:val="-3"/>
              </w:rPr>
              <w:t xml:space="preserve"> </w:t>
            </w:r>
            <w:r>
              <w:t>the</w:t>
            </w:r>
            <w:r w:rsidRPr="009D2F66">
              <w:rPr>
                <w:spacing w:val="-2"/>
              </w:rPr>
              <w:t xml:space="preserve"> </w:t>
            </w:r>
            <w:r>
              <w:t>premises.</w:t>
            </w:r>
          </w:p>
          <w:p w14:paraId="30FB9F7E" w14:textId="77777777" w:rsidR="00226E39" w:rsidRDefault="0024520C">
            <w:pPr>
              <w:pStyle w:val="TableParagraph"/>
              <w:numPr>
                <w:ilvl w:val="1"/>
                <w:numId w:val="8"/>
              </w:numPr>
              <w:tabs>
                <w:tab w:val="left" w:pos="862"/>
              </w:tabs>
              <w:spacing w:line="252" w:lineRule="exact"/>
              <w:ind w:hanging="39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ends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tenant.</w:t>
            </w:r>
          </w:p>
          <w:p w14:paraId="0374C056" w14:textId="253148D8" w:rsidR="00226E39" w:rsidRDefault="0024520C" w:rsidP="00A325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322" w:hanging="361"/>
            </w:pPr>
            <w:r>
              <w:t>(1) The tenant may give notice to terminate a fixed term tenancy at or after the end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3</w:t>
            </w:r>
            <w:r w:rsidR="0047394E">
              <w:t xml:space="preserve"> </w:t>
            </w:r>
            <w:proofErr w:type="spellStart"/>
            <w:r>
              <w:t>weeks</w:t>
            </w:r>
            <w:r w:rsidR="009D2F66">
              <w:t xml:space="preserve"> </w:t>
            </w:r>
            <w:r>
              <w:t>notice</w:t>
            </w:r>
            <w:proofErr w:type="spellEnd"/>
            <w:r w:rsidRPr="009D2F66">
              <w:rPr>
                <w:spacing w:val="-2"/>
              </w:rPr>
              <w:t xml:space="preserve"> </w:t>
            </w:r>
            <w:r>
              <w:t>of</w:t>
            </w:r>
            <w:r w:rsidRPr="009D2F66">
              <w:rPr>
                <w:spacing w:val="-5"/>
              </w:rPr>
              <w:t xml:space="preserve"> </w:t>
            </w:r>
            <w:r>
              <w:t>the</w:t>
            </w:r>
            <w:r w:rsidRPr="009D2F66">
              <w:rPr>
                <w:spacing w:val="-2"/>
              </w:rPr>
              <w:t xml:space="preserve"> </w:t>
            </w:r>
            <w:r>
              <w:t>date</w:t>
            </w:r>
            <w:r w:rsidRPr="009D2F66">
              <w:rPr>
                <w:spacing w:val="-2"/>
              </w:rPr>
              <w:t xml:space="preserve"> </w:t>
            </w:r>
            <w:r>
              <w:t>when</w:t>
            </w:r>
            <w:r w:rsidRPr="009D2F66">
              <w:rPr>
                <w:spacing w:val="-3"/>
              </w:rPr>
              <w:t xml:space="preserve"> </w:t>
            </w:r>
            <w:r>
              <w:t>the</w:t>
            </w:r>
            <w:r w:rsidRPr="009D2F66">
              <w:rPr>
                <w:spacing w:val="-2"/>
              </w:rPr>
              <w:t xml:space="preserve"> </w:t>
            </w:r>
            <w:r>
              <w:t>tenant intends</w:t>
            </w:r>
            <w:r w:rsidRPr="009D2F66">
              <w:rPr>
                <w:spacing w:val="-4"/>
              </w:rPr>
              <w:t xml:space="preserve"> </w:t>
            </w:r>
            <w:r>
              <w:t>to</w:t>
            </w:r>
            <w:r w:rsidRPr="009D2F66">
              <w:rPr>
                <w:spacing w:val="-2"/>
              </w:rPr>
              <w:t xml:space="preserve"> </w:t>
            </w:r>
            <w:r>
              <w:t>vacate</w:t>
            </w:r>
            <w:r w:rsidRPr="009D2F66">
              <w:rPr>
                <w:spacing w:val="-4"/>
              </w:rPr>
              <w:t xml:space="preserve"> </w:t>
            </w:r>
            <w:r>
              <w:t>the</w:t>
            </w:r>
            <w:r w:rsidRPr="009D2F66">
              <w:rPr>
                <w:spacing w:val="-1"/>
              </w:rPr>
              <w:t xml:space="preserve"> </w:t>
            </w:r>
            <w:r>
              <w:t>premises.</w:t>
            </w:r>
          </w:p>
          <w:p w14:paraId="31035392" w14:textId="77777777" w:rsidR="00226E39" w:rsidRDefault="0024520C">
            <w:pPr>
              <w:pStyle w:val="TableParagraph"/>
              <w:numPr>
                <w:ilvl w:val="1"/>
                <w:numId w:val="8"/>
              </w:numPr>
              <w:tabs>
                <w:tab w:val="left" w:pos="802"/>
              </w:tabs>
              <w:spacing w:before="1" w:line="232" w:lineRule="exact"/>
              <w:ind w:left="801" w:hanging="33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ends 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specified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tenant.</w:t>
            </w:r>
          </w:p>
        </w:tc>
      </w:tr>
      <w:tr w:rsidR="00226E39" w14:paraId="11B01ACA" w14:textId="77777777" w:rsidTr="00814BAB">
        <w:trPr>
          <w:trHeight w:val="5313"/>
        </w:trPr>
        <w:tc>
          <w:tcPr>
            <w:tcW w:w="1866" w:type="dxa"/>
          </w:tcPr>
          <w:p w14:paraId="7C341BEE" w14:textId="56F952AF" w:rsidR="00226E39" w:rsidRDefault="0024520C">
            <w:pPr>
              <w:pStyle w:val="TableParagraph"/>
              <w:ind w:left="143" w:right="226"/>
              <w:rPr>
                <w:b/>
              </w:rPr>
            </w:pPr>
            <w:r>
              <w:rPr>
                <w:b/>
              </w:rPr>
              <w:t>Termination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for breach </w:t>
            </w:r>
            <w:r w:rsidR="00CD6F88">
              <w:rPr>
                <w:b/>
              </w:rPr>
              <w:t>by lessor</w:t>
            </w:r>
          </w:p>
        </w:tc>
        <w:tc>
          <w:tcPr>
            <w:tcW w:w="8769" w:type="dxa"/>
          </w:tcPr>
          <w:p w14:paraId="762084AD" w14:textId="77777777" w:rsidR="00226E39" w:rsidRDefault="0024520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011"/>
            </w:pPr>
            <w:r>
              <w:t>If the lessor breaches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tenancy</w:t>
            </w:r>
            <w:r>
              <w:rPr>
                <w:spacing w:val="1"/>
              </w:rPr>
              <w:t xml:space="preserve"> </w:t>
            </w:r>
            <w:r>
              <w:t>agreement,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 wishes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terminate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tenancy</w:t>
            </w:r>
            <w:r>
              <w:rPr>
                <w:spacing w:val="56"/>
              </w:rPr>
              <w:t xml:space="preserve"> </w:t>
            </w:r>
            <w:r>
              <w:t>agreement,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60"/>
              </w:rPr>
              <w:t xml:space="preserve"> </w:t>
            </w:r>
            <w:r>
              <w:t>tenant</w:t>
            </w:r>
            <w:r>
              <w:rPr>
                <w:spacing w:val="59"/>
              </w:rPr>
              <w:t xml:space="preserve"> </w:t>
            </w:r>
            <w:r>
              <w:t>may either—</w:t>
            </w:r>
          </w:p>
          <w:p w14:paraId="588ECD91" w14:textId="77777777" w:rsidR="00226E39" w:rsidRDefault="0024520C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apply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tribunal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terminating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tenancy;</w:t>
            </w:r>
            <w:r>
              <w:rPr>
                <w:spacing w:val="1"/>
              </w:rPr>
              <w:t xml:space="preserve"> </w:t>
            </w:r>
            <w:r>
              <w:t>or</w:t>
            </w:r>
          </w:p>
          <w:p w14:paraId="79712317" w14:textId="77777777" w:rsidR="00226E39" w:rsidRDefault="0024520C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ind w:right="1012"/>
            </w:pPr>
            <w:r>
              <w:t>give the lessor written notice of intention to terminate the tenancy, in</w:t>
            </w:r>
            <w:r>
              <w:rPr>
                <w:spacing w:val="-59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 clause</w:t>
            </w:r>
            <w:r>
              <w:rPr>
                <w:spacing w:val="-4"/>
              </w:rPr>
              <w:t xml:space="preserve"> </w:t>
            </w:r>
            <w:r>
              <w:t>91.</w:t>
            </w:r>
          </w:p>
          <w:p w14:paraId="045C2D62" w14:textId="3E6D9737" w:rsidR="00226E39" w:rsidRDefault="0024520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038" w:hanging="361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tenant decides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proceed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lessor,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CD6F88">
              <w:rPr>
                <w:spacing w:val="-4"/>
              </w:rPr>
              <w:t xml:space="preserve">following procedures </w:t>
            </w:r>
            <w:r>
              <w:t>apply:</w:t>
            </w:r>
          </w:p>
          <w:p w14:paraId="5F45BE2C" w14:textId="77777777" w:rsidR="00226E39" w:rsidRDefault="0024520C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ind w:right="509"/>
            </w:pPr>
            <w:r>
              <w:t>the tenant must give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 lessor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59"/>
              </w:rPr>
              <w:t xml:space="preserve"> </w:t>
            </w:r>
            <w:r>
              <w:t>weeks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59"/>
              </w:rPr>
              <w:t xml:space="preserve"> </w:t>
            </w:r>
            <w:r>
              <w:t>remedy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breach</w:t>
            </w:r>
            <w:r>
              <w:rPr>
                <w:spacing w:val="59"/>
              </w:rPr>
              <w:t xml:space="preserve"> </w:t>
            </w:r>
            <w:r>
              <w:t>if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breach</w:t>
            </w:r>
            <w:r>
              <w:rPr>
                <w:spacing w:val="59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capable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t>remedy;</w:t>
            </w:r>
            <w:proofErr w:type="gramEnd"/>
          </w:p>
          <w:p w14:paraId="119D9952" w14:textId="77777777" w:rsidR="00226E39" w:rsidRDefault="0024520C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ind w:right="328"/>
            </w:pPr>
            <w:r>
              <w:t>if the lessor remedies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breach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14-day period—the tenancy</w:t>
            </w:r>
            <w:r>
              <w:rPr>
                <w:spacing w:val="-59"/>
              </w:rPr>
              <w:t xml:space="preserve"> </w:t>
            </w:r>
            <w:proofErr w:type="gramStart"/>
            <w:r>
              <w:t>continues;</w:t>
            </w:r>
            <w:proofErr w:type="gramEnd"/>
          </w:p>
          <w:p w14:paraId="660F9183" w14:textId="77777777" w:rsidR="00226E39" w:rsidRDefault="0024520C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spacing w:before="1"/>
              <w:ind w:right="132" w:hanging="361"/>
            </w:pPr>
            <w:r>
              <w:t>if the lessor 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remedy the</w:t>
            </w:r>
            <w:r>
              <w:rPr>
                <w:spacing w:val="1"/>
              </w:rPr>
              <w:t xml:space="preserve"> </w:t>
            </w:r>
            <w:r>
              <w:t>breach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time specified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notice,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breach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capable</w:t>
            </w:r>
            <w:r>
              <w:rPr>
                <w:spacing w:val="1"/>
              </w:rPr>
              <w:t xml:space="preserve"> </w:t>
            </w:r>
            <w:r>
              <w:t>of remedy—the tenant must give 2</w:t>
            </w:r>
            <w:r>
              <w:rPr>
                <w:spacing w:val="-59"/>
              </w:rPr>
              <w:t xml:space="preserve"> </w:t>
            </w:r>
            <w:r>
              <w:t>weeks’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intention to</w:t>
            </w:r>
            <w:r>
              <w:rPr>
                <w:spacing w:val="-3"/>
              </w:rPr>
              <w:t xml:space="preserve"> </w:t>
            </w:r>
            <w:proofErr w:type="gramStart"/>
            <w:r>
              <w:t>vacate;</w:t>
            </w:r>
            <w:proofErr w:type="gramEnd"/>
          </w:p>
          <w:p w14:paraId="7E4E4DAA" w14:textId="77777777" w:rsidR="00226E39" w:rsidRDefault="0024520C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tenancy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terminates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tenant;</w:t>
            </w:r>
            <w:proofErr w:type="gramEnd"/>
          </w:p>
          <w:p w14:paraId="1D06755C" w14:textId="69D0B56D" w:rsidR="00226E39" w:rsidRDefault="0024520C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ind w:right="109"/>
            </w:pPr>
            <w:r>
              <w:t>rent</w:t>
            </w:r>
            <w:r>
              <w:rPr>
                <w:spacing w:val="-2"/>
              </w:rPr>
              <w:t xml:space="preserve"> </w:t>
            </w:r>
            <w:r>
              <w:t>is payable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date</w:t>
            </w:r>
            <w:r>
              <w:rPr>
                <w:spacing w:val="-1"/>
              </w:rPr>
              <w:t xml:space="preserve"> </w:t>
            </w:r>
            <w:r>
              <w:t>specified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 w:rsidR="00CD6F88">
              <w:rPr>
                <w:spacing w:val="-5"/>
              </w:rPr>
              <w:t xml:space="preserve">tenant vacates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premises, whichever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proofErr w:type="gramStart"/>
            <w:r>
              <w:t>later;</w:t>
            </w:r>
            <w:proofErr w:type="gramEnd"/>
          </w:p>
          <w:p w14:paraId="3564379D" w14:textId="77777777" w:rsidR="00226E39" w:rsidRDefault="0024520C" w:rsidP="00CD6F88">
            <w:pPr>
              <w:pStyle w:val="TableParagraph"/>
              <w:numPr>
                <w:ilvl w:val="1"/>
                <w:numId w:val="7"/>
              </w:numPr>
              <w:tabs>
                <w:tab w:val="left" w:pos="1188"/>
              </w:tabs>
              <w:ind w:right="354" w:hanging="361"/>
            </w:pPr>
            <w:r>
              <w:t>if the</w:t>
            </w:r>
            <w:r>
              <w:rPr>
                <w:spacing w:val="1"/>
              </w:rPr>
              <w:t xml:space="preserve"> </w:t>
            </w:r>
            <w:r>
              <w:t>lessor remedies the</w:t>
            </w:r>
            <w:r>
              <w:rPr>
                <w:spacing w:val="1"/>
              </w:rPr>
              <w:t xml:space="preserve"> </w:t>
            </w:r>
            <w:r>
              <w:t>breach</w:t>
            </w:r>
            <w:r>
              <w:rPr>
                <w:spacing w:val="1"/>
              </w:rPr>
              <w:t xml:space="preserve"> </w:t>
            </w:r>
            <w:r>
              <w:t>during the</w:t>
            </w:r>
            <w:r>
              <w:rPr>
                <w:spacing w:val="1"/>
              </w:rPr>
              <w:t xml:space="preserve"> </w:t>
            </w:r>
            <w:r>
              <w:t>period of</w:t>
            </w:r>
            <w:r>
              <w:rPr>
                <w:spacing w:val="1"/>
              </w:rPr>
              <w:t xml:space="preserve"> </w:t>
            </w:r>
            <w:r>
              <w:t>the notice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intention</w:t>
            </w:r>
            <w:r>
              <w:rPr>
                <w:spacing w:val="57"/>
              </w:rPr>
              <w:t xml:space="preserve"> </w:t>
            </w:r>
            <w:r>
              <w:t>to</w:t>
            </w:r>
            <w:r>
              <w:rPr>
                <w:spacing w:val="57"/>
              </w:rPr>
              <w:t xml:space="preserve"> </w:t>
            </w:r>
            <w:r>
              <w:t>vacate—the</w:t>
            </w:r>
            <w:r>
              <w:rPr>
                <w:spacing w:val="-3"/>
              </w:rPr>
              <w:t xml:space="preserve"> </w:t>
            </w:r>
            <w:r>
              <w:t>tenant,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tenant’s option,</w:t>
            </w:r>
            <w:r>
              <w:rPr>
                <w:spacing w:val="59"/>
              </w:rPr>
              <w:t xml:space="preserve"> </w:t>
            </w:r>
            <w:r>
              <w:t>may</w:t>
            </w:r>
            <w:r>
              <w:rPr>
                <w:spacing w:val="59"/>
              </w:rPr>
              <w:t xml:space="preserve"> </w:t>
            </w:r>
            <w:r>
              <w:t>withdraw</w:t>
            </w:r>
            <w:r>
              <w:rPr>
                <w:spacing w:val="54"/>
              </w:rPr>
              <w:t xml:space="preserve"> </w:t>
            </w:r>
            <w:r>
              <w:t>the</w:t>
            </w:r>
            <w:r w:rsidR="00CD6F88"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61"/>
              </w:rPr>
              <w:t xml:space="preserve"> </w:t>
            </w:r>
            <w:r>
              <w:t>terminate</w:t>
            </w:r>
            <w:r>
              <w:rPr>
                <w:spacing w:val="61"/>
              </w:rPr>
              <w:t xml:space="preserve"> </w:t>
            </w:r>
            <w:r>
              <w:t>the tenancy</w:t>
            </w:r>
            <w:r>
              <w:rPr>
                <w:spacing w:val="61"/>
              </w:rPr>
              <w:t xml:space="preserve"> </w:t>
            </w:r>
            <w:r>
              <w:t>agreement</w:t>
            </w:r>
            <w:r>
              <w:rPr>
                <w:spacing w:val="61"/>
              </w:rPr>
              <w:t xml:space="preserve"> </w:t>
            </w:r>
            <w:r>
              <w:t>on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date</w:t>
            </w:r>
            <w:r>
              <w:rPr>
                <w:spacing w:val="61"/>
              </w:rPr>
              <w:t xml:space="preserve"> </w:t>
            </w:r>
            <w:r>
              <w:t>specified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notice</w:t>
            </w:r>
            <w:r>
              <w:rPr>
                <w:spacing w:val="59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vacating the</w:t>
            </w:r>
            <w:r>
              <w:rPr>
                <w:spacing w:val="-3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date.</w:t>
            </w:r>
          </w:p>
          <w:p w14:paraId="3F1E8A65" w14:textId="61A94260" w:rsidR="00CD6F88" w:rsidRDefault="00CD6F88" w:rsidP="00CD6F88">
            <w:pPr>
              <w:pStyle w:val="TableParagraph"/>
              <w:tabs>
                <w:tab w:val="left" w:pos="1188"/>
              </w:tabs>
              <w:ind w:right="354"/>
            </w:pPr>
          </w:p>
        </w:tc>
      </w:tr>
      <w:tr w:rsidR="00CD6F88" w14:paraId="1DDD90D8" w14:textId="77777777" w:rsidTr="00CD6F88">
        <w:trPr>
          <w:trHeight w:val="372"/>
        </w:trPr>
        <w:tc>
          <w:tcPr>
            <w:tcW w:w="10635" w:type="dxa"/>
            <w:gridSpan w:val="2"/>
          </w:tcPr>
          <w:p w14:paraId="01365EC0" w14:textId="36806852" w:rsidR="00CD6F88" w:rsidRDefault="00CD6F88" w:rsidP="00CD6F88">
            <w:pPr>
              <w:pStyle w:val="TableParagraph"/>
              <w:ind w:left="143" w:right="92"/>
            </w:pPr>
            <w:r>
              <w:rPr>
                <w:b/>
              </w:rPr>
              <w:t>TERMINATION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OF TENANCY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LESSOR</w:t>
            </w:r>
          </w:p>
        </w:tc>
      </w:tr>
      <w:tr w:rsidR="00226E39" w14:paraId="7B93864F" w14:textId="77777777" w:rsidTr="00814BAB">
        <w:trPr>
          <w:trHeight w:val="3035"/>
        </w:trPr>
        <w:tc>
          <w:tcPr>
            <w:tcW w:w="1866" w:type="dxa"/>
          </w:tcPr>
          <w:p w14:paraId="2BA86A1F" w14:textId="248F3E1B" w:rsidR="00226E39" w:rsidRDefault="00CD6F88" w:rsidP="0047394E">
            <w:pPr>
              <w:pStyle w:val="TableParagraph"/>
              <w:ind w:left="143" w:right="350"/>
              <w:rPr>
                <w:b/>
              </w:rPr>
            </w:pPr>
            <w:r>
              <w:rPr>
                <w:b/>
              </w:rPr>
              <w:t xml:space="preserve">Termination </w:t>
            </w:r>
            <w:r w:rsidR="0024520C">
              <w:rPr>
                <w:b/>
              </w:rPr>
              <w:t>for failure</w:t>
            </w:r>
            <w:r>
              <w:rPr>
                <w:b/>
              </w:rPr>
              <w:t xml:space="preserve"> to pay</w:t>
            </w:r>
            <w:r w:rsidR="0024520C">
              <w:rPr>
                <w:b/>
              </w:rPr>
              <w:t xml:space="preserve"> rent</w:t>
            </w:r>
          </w:p>
        </w:tc>
        <w:tc>
          <w:tcPr>
            <w:tcW w:w="8769" w:type="dxa"/>
          </w:tcPr>
          <w:p w14:paraId="76FBE347" w14:textId="77777777" w:rsidR="00226E39" w:rsidRDefault="0024520C" w:rsidP="000B686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362"/>
            </w:pPr>
            <w:r>
              <w:t>The tribunal may order the</w:t>
            </w:r>
            <w:r>
              <w:rPr>
                <w:spacing w:val="1"/>
              </w:rPr>
              <w:t xml:space="preserve"> </w:t>
            </w:r>
            <w:r>
              <w:t>termination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tenancy</w:t>
            </w:r>
            <w:r>
              <w:rPr>
                <w:spacing w:val="61"/>
              </w:rPr>
              <w:t xml:space="preserve"> </w:t>
            </w:r>
            <w:r>
              <w:t>and eviction of the tenant</w:t>
            </w:r>
            <w:r>
              <w:rPr>
                <w:spacing w:val="-59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ground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non-payment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rent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 circumstances:</w:t>
            </w:r>
          </w:p>
          <w:p w14:paraId="384B0797" w14:textId="77777777" w:rsidR="00226E39" w:rsidRDefault="0024520C" w:rsidP="000B6865">
            <w:pPr>
              <w:pStyle w:val="TableParagraph"/>
              <w:numPr>
                <w:ilvl w:val="1"/>
                <w:numId w:val="6"/>
              </w:numPr>
              <w:tabs>
                <w:tab w:val="left" w:pos="1188"/>
              </w:tabs>
              <w:ind w:right="547"/>
            </w:pPr>
            <w:r>
              <w:t>rent has been unpaid for 1 week. The first day of this period concludes at</w:t>
            </w:r>
            <w:r>
              <w:rPr>
                <w:spacing w:val="-59"/>
              </w:rPr>
              <w:t xml:space="preserve"> </w:t>
            </w:r>
            <w:r>
              <w:t>midnight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unpaid</w:t>
            </w:r>
            <w:r>
              <w:rPr>
                <w:spacing w:val="-1"/>
              </w:rPr>
              <w:t xml:space="preserve"> </w:t>
            </w:r>
            <w:r>
              <w:t>rent</w:t>
            </w:r>
            <w:r>
              <w:rPr>
                <w:spacing w:val="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proofErr w:type="gramStart"/>
            <w:r>
              <w:t>due;</w:t>
            </w:r>
            <w:proofErr w:type="gramEnd"/>
          </w:p>
          <w:p w14:paraId="316EFBCE" w14:textId="77777777" w:rsidR="00226E39" w:rsidRDefault="0024520C" w:rsidP="000B6865">
            <w:pPr>
              <w:pStyle w:val="TableParagraph"/>
              <w:numPr>
                <w:ilvl w:val="1"/>
                <w:numId w:val="6"/>
              </w:numPr>
              <w:tabs>
                <w:tab w:val="left" w:pos="1188"/>
              </w:tabs>
              <w:ind w:right="332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lessor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served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remedy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failure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pay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rent,</w:t>
            </w:r>
            <w:r>
              <w:rPr>
                <w:spacing w:val="2"/>
              </w:rPr>
              <w:t xml:space="preserve"> </w:t>
            </w:r>
            <w:r>
              <w:t>being a</w:t>
            </w:r>
            <w:r>
              <w:rPr>
                <w:spacing w:val="-2"/>
              </w:rPr>
              <w:t xml:space="preserve"> </w:t>
            </w:r>
            <w:r>
              <w:t>notice—</w:t>
            </w:r>
          </w:p>
          <w:p w14:paraId="09BEE069" w14:textId="77777777" w:rsidR="00226E39" w:rsidRDefault="0024520C" w:rsidP="000B6865">
            <w:pPr>
              <w:pStyle w:val="TableParagraph"/>
              <w:numPr>
                <w:ilvl w:val="2"/>
                <w:numId w:val="6"/>
              </w:numPr>
              <w:tabs>
                <w:tab w:val="left" w:pos="1416"/>
              </w:tabs>
              <w:spacing w:line="251" w:lineRule="exact"/>
            </w:pPr>
            <w:r>
              <w:t>served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earlier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week after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day when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rent was due; and</w:t>
            </w:r>
          </w:p>
          <w:p w14:paraId="7AB3D610" w14:textId="20CB6C80" w:rsidR="00226E39" w:rsidRDefault="0024520C" w:rsidP="000B6865">
            <w:pPr>
              <w:pStyle w:val="TableParagraph"/>
              <w:numPr>
                <w:ilvl w:val="2"/>
                <w:numId w:val="6"/>
              </w:numPr>
              <w:tabs>
                <w:tab w:val="left" w:pos="1548"/>
              </w:tabs>
              <w:spacing w:before="2"/>
              <w:ind w:right="283"/>
            </w:pPr>
            <w:r>
              <w:t>containing a statement that if the tenant pays the rent outstanding to the</w:t>
            </w:r>
            <w:r>
              <w:rPr>
                <w:spacing w:val="-59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payment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7</w:t>
            </w:r>
            <w:r w:rsidR="004F169C">
              <w:t xml:space="preserve"> </w:t>
            </w:r>
            <w:r>
              <w:t>days</w:t>
            </w:r>
            <w:r>
              <w:rPr>
                <w:spacing w:val="1"/>
              </w:rPr>
              <w:t xml:space="preserve"> </w:t>
            </w:r>
            <w:r>
              <w:t>of the date of service of the notice to</w:t>
            </w:r>
            <w:r>
              <w:rPr>
                <w:spacing w:val="1"/>
              </w:rPr>
              <w:t xml:space="preserve"> </w:t>
            </w:r>
            <w:r>
              <w:t>remedy, no</w:t>
            </w:r>
            <w:r>
              <w:rPr>
                <w:spacing w:val="-3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t>must be</w:t>
            </w:r>
            <w:r>
              <w:rPr>
                <w:spacing w:val="-3"/>
              </w:rPr>
              <w:t xml:space="preserve"> </w:t>
            </w:r>
            <w:r>
              <w:t>taken,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tenancy </w:t>
            </w:r>
            <w:proofErr w:type="gramStart"/>
            <w:r>
              <w:t>continues;</w:t>
            </w:r>
            <w:proofErr w:type="gramEnd"/>
          </w:p>
          <w:p w14:paraId="4D878F3A" w14:textId="77777777" w:rsidR="00CD6F88" w:rsidRDefault="0024520C" w:rsidP="000B6865">
            <w:pPr>
              <w:pStyle w:val="TableParagraph"/>
              <w:numPr>
                <w:ilvl w:val="1"/>
                <w:numId w:val="6"/>
              </w:numPr>
              <w:spacing w:before="2"/>
              <w:ind w:right="555"/>
            </w:pPr>
            <w:r>
              <w:t>if all rent is not paid within 1 week of the date of service of the notice to</w:t>
            </w:r>
            <w:r>
              <w:rPr>
                <w:spacing w:val="-59"/>
              </w:rPr>
              <w:t xml:space="preserve"> </w:t>
            </w:r>
            <w:r>
              <w:t>remedy—the</w:t>
            </w:r>
            <w:r>
              <w:rPr>
                <w:spacing w:val="-3"/>
              </w:rPr>
              <w:t xml:space="preserve"> </w:t>
            </w:r>
            <w:r>
              <w:t>lessor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1"/>
              </w:rPr>
              <w:t xml:space="preserve"> </w:t>
            </w:r>
            <w:r>
              <w:t>serve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vacate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 w:rsidR="00CD6F88">
              <w:t xml:space="preserve"> requiring</w:t>
            </w:r>
            <w:r w:rsidR="00CD6F88">
              <w:rPr>
                <w:spacing w:val="1"/>
              </w:rPr>
              <w:t xml:space="preserve"> </w:t>
            </w:r>
            <w:r w:rsidR="00CD6F88">
              <w:t>the</w:t>
            </w:r>
            <w:r w:rsidR="00CD6F88">
              <w:rPr>
                <w:spacing w:val="1"/>
              </w:rPr>
              <w:t xml:space="preserve"> </w:t>
            </w:r>
            <w:r w:rsidR="00CD6F88">
              <w:t>tenant</w:t>
            </w:r>
            <w:r w:rsidR="00CD6F88">
              <w:rPr>
                <w:spacing w:val="1"/>
              </w:rPr>
              <w:t xml:space="preserve"> </w:t>
            </w:r>
            <w:r w:rsidR="00CD6F88">
              <w:t>to</w:t>
            </w:r>
            <w:r w:rsidR="00CD6F88">
              <w:rPr>
                <w:spacing w:val="1"/>
              </w:rPr>
              <w:t xml:space="preserve"> </w:t>
            </w:r>
            <w:r w:rsidR="00CD6F88">
              <w:t>vacate</w:t>
            </w:r>
            <w:r w:rsidR="00CD6F88">
              <w:rPr>
                <w:spacing w:val="61"/>
              </w:rPr>
              <w:t xml:space="preserve"> </w:t>
            </w:r>
            <w:r w:rsidR="00CD6F88">
              <w:t>the premises within 2 weeks of service of</w:t>
            </w:r>
            <w:r w:rsidR="00CD6F88">
              <w:rPr>
                <w:spacing w:val="-60"/>
              </w:rPr>
              <w:t xml:space="preserve"> </w:t>
            </w:r>
            <w:r w:rsidR="00CD6F88">
              <w:t>the</w:t>
            </w:r>
            <w:r w:rsidR="00CD6F88">
              <w:rPr>
                <w:spacing w:val="-1"/>
              </w:rPr>
              <w:t xml:space="preserve"> </w:t>
            </w:r>
            <w:r w:rsidR="00CD6F88">
              <w:t>notice</w:t>
            </w:r>
            <w:r w:rsidR="00CD6F88">
              <w:rPr>
                <w:spacing w:val="-2"/>
              </w:rPr>
              <w:t xml:space="preserve"> </w:t>
            </w:r>
            <w:r w:rsidR="00CD6F88">
              <w:t xml:space="preserve">to </w:t>
            </w:r>
            <w:proofErr w:type="gramStart"/>
            <w:r w:rsidR="00CD6F88">
              <w:t>vacate;</w:t>
            </w:r>
            <w:proofErr w:type="gramEnd"/>
          </w:p>
          <w:p w14:paraId="041E01CC" w14:textId="77777777" w:rsidR="000B6865" w:rsidRDefault="00CD6F88" w:rsidP="000B6865">
            <w:pPr>
              <w:pStyle w:val="TableParagraph"/>
              <w:numPr>
                <w:ilvl w:val="1"/>
                <w:numId w:val="6"/>
              </w:numPr>
              <w:spacing w:before="2"/>
              <w:ind w:right="555"/>
            </w:pPr>
            <w:r>
              <w:t>no earlier than the date when the notice to vacate is served, the lessor may</w:t>
            </w:r>
            <w:r w:rsidRPr="00CD6F88">
              <w:rPr>
                <w:spacing w:val="-59"/>
              </w:rPr>
              <w:t xml:space="preserve"> </w:t>
            </w:r>
            <w:r>
              <w:t>apply to the tribunal for an order terminating the tenancy and evicting the</w:t>
            </w:r>
            <w:r w:rsidRPr="00CD6F88">
              <w:rPr>
                <w:spacing w:val="1"/>
              </w:rPr>
              <w:t xml:space="preserve"> </w:t>
            </w:r>
            <w:proofErr w:type="gramStart"/>
            <w:r>
              <w:t>tenant;</w:t>
            </w:r>
            <w:proofErr w:type="gramEnd"/>
          </w:p>
          <w:p w14:paraId="1D0EFA43" w14:textId="693AF3BC" w:rsidR="000B6865" w:rsidRDefault="000B6865" w:rsidP="000B6865">
            <w:pPr>
              <w:pStyle w:val="TableParagraph"/>
              <w:numPr>
                <w:ilvl w:val="1"/>
                <w:numId w:val="6"/>
              </w:numPr>
              <w:spacing w:before="2"/>
              <w:ind w:right="555"/>
            </w:pPr>
            <w:r>
              <w:t>the tribunal hearing of</w:t>
            </w:r>
            <w:r w:rsidRPr="000B6865">
              <w:rPr>
                <w:spacing w:val="1"/>
              </w:rPr>
              <w:t xml:space="preserve"> </w:t>
            </w:r>
            <w:r>
              <w:t>the</w:t>
            </w:r>
            <w:r w:rsidRPr="000B6865">
              <w:rPr>
                <w:spacing w:val="1"/>
              </w:rPr>
              <w:t xml:space="preserve"> </w:t>
            </w:r>
            <w:r>
              <w:t>application</w:t>
            </w:r>
            <w:r w:rsidRPr="000B6865">
              <w:rPr>
                <w:spacing w:val="1"/>
              </w:rPr>
              <w:t xml:space="preserve"> </w:t>
            </w:r>
            <w:r>
              <w:t>to</w:t>
            </w:r>
            <w:r w:rsidRPr="000B6865">
              <w:rPr>
                <w:spacing w:val="1"/>
              </w:rPr>
              <w:t xml:space="preserve"> </w:t>
            </w:r>
            <w:r>
              <w:t>terminate</w:t>
            </w:r>
            <w:r w:rsidRPr="000B6865">
              <w:rPr>
                <w:spacing w:val="1"/>
              </w:rPr>
              <w:t xml:space="preserve"> </w:t>
            </w:r>
            <w:r>
              <w:t>and evict must not be</w:t>
            </w:r>
            <w:r w:rsidRPr="000B6865">
              <w:rPr>
                <w:spacing w:val="-60"/>
              </w:rPr>
              <w:t xml:space="preserve"> </w:t>
            </w:r>
            <w:r>
              <w:t>earlier</w:t>
            </w:r>
            <w:r w:rsidRPr="000B6865">
              <w:rPr>
                <w:spacing w:val="1"/>
              </w:rPr>
              <w:t xml:space="preserve"> </w:t>
            </w:r>
            <w:r>
              <w:t>than</w:t>
            </w:r>
            <w:r w:rsidRPr="000B6865">
              <w:rPr>
                <w:spacing w:val="-3"/>
              </w:rPr>
              <w:t xml:space="preserve"> </w:t>
            </w:r>
            <w:r>
              <w:t>the</w:t>
            </w:r>
            <w:r w:rsidRPr="000B6865">
              <w:rPr>
                <w:spacing w:val="-2"/>
              </w:rPr>
              <w:t xml:space="preserve"> </w:t>
            </w:r>
            <w:r>
              <w:t>end</w:t>
            </w:r>
            <w:r w:rsidRPr="000B6865">
              <w:rPr>
                <w:spacing w:val="-3"/>
              </w:rPr>
              <w:t xml:space="preserve"> </w:t>
            </w:r>
            <w:r>
              <w:t>of</w:t>
            </w:r>
            <w:r w:rsidRPr="000B6865">
              <w:rPr>
                <w:spacing w:val="-1"/>
              </w:rPr>
              <w:t xml:space="preserve"> </w:t>
            </w:r>
            <w:r>
              <w:t>the</w:t>
            </w:r>
            <w:r w:rsidRPr="000B6865">
              <w:rPr>
                <w:spacing w:val="-1"/>
              </w:rPr>
              <w:t xml:space="preserve"> </w:t>
            </w:r>
            <w:r>
              <w:t>period</w:t>
            </w:r>
            <w:r w:rsidRPr="000B6865">
              <w:rPr>
                <w:spacing w:val="-1"/>
              </w:rPr>
              <w:t xml:space="preserve"> </w:t>
            </w:r>
            <w:r>
              <w:t>specified in</w:t>
            </w:r>
            <w:r w:rsidRPr="000B6865">
              <w:rPr>
                <w:spacing w:val="-3"/>
              </w:rPr>
              <w:t xml:space="preserve"> </w:t>
            </w:r>
            <w:r>
              <w:t>the</w:t>
            </w:r>
            <w:r w:rsidRPr="000B6865">
              <w:rPr>
                <w:spacing w:val="-1"/>
              </w:rPr>
              <w:t xml:space="preserve"> </w:t>
            </w:r>
            <w:r>
              <w:t>notice</w:t>
            </w:r>
            <w:r w:rsidRPr="000B6865">
              <w:rPr>
                <w:spacing w:val="-1"/>
              </w:rPr>
              <w:t xml:space="preserve"> </w:t>
            </w:r>
            <w:r>
              <w:t>to</w:t>
            </w:r>
            <w:r w:rsidRPr="000B6865">
              <w:rPr>
                <w:spacing w:val="-3"/>
              </w:rPr>
              <w:t xml:space="preserve"> </w:t>
            </w:r>
            <w:proofErr w:type="gramStart"/>
            <w:r>
              <w:t>vacate;</w:t>
            </w:r>
            <w:proofErr w:type="gramEnd"/>
          </w:p>
          <w:p w14:paraId="3F086E8D" w14:textId="68531F14" w:rsidR="00226E39" w:rsidRDefault="000B6865" w:rsidP="000B6865">
            <w:pPr>
              <w:pStyle w:val="TableParagraph"/>
              <w:numPr>
                <w:ilvl w:val="1"/>
                <w:numId w:val="6"/>
              </w:numPr>
              <w:tabs>
                <w:tab w:val="left" w:pos="1188"/>
              </w:tabs>
              <w:spacing w:line="251" w:lineRule="exact"/>
            </w:pPr>
            <w:r>
              <w:t>during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58"/>
              </w:rPr>
              <w:t xml:space="preserve"> </w:t>
            </w:r>
            <w:r>
              <w:t>which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r>
              <w:t>lessor</w:t>
            </w:r>
            <w:r>
              <w:rPr>
                <w:spacing w:val="59"/>
              </w:rPr>
              <w:t xml:space="preserve"> </w:t>
            </w:r>
            <w:r>
              <w:t>has</w:t>
            </w:r>
            <w:r>
              <w:rPr>
                <w:spacing w:val="58"/>
              </w:rPr>
              <w:t xml:space="preserve"> </w:t>
            </w:r>
            <w:r>
              <w:t>previously issued</w:t>
            </w:r>
            <w:r>
              <w:rPr>
                <w:spacing w:val="-2"/>
              </w:rPr>
              <w:t xml:space="preserve"> </w:t>
            </w:r>
            <w:r>
              <w:t>2 notices</w:t>
            </w:r>
            <w:r>
              <w:rPr>
                <w:spacing w:val="-5"/>
              </w:rPr>
              <w:t xml:space="preserve"> </w:t>
            </w:r>
            <w:r>
              <w:t>to remedy, the lessor may serve a notice to vacate</w:t>
            </w:r>
            <w:r>
              <w:rPr>
                <w:spacing w:val="1"/>
              </w:rPr>
              <w:t xml:space="preserve"> </w:t>
            </w:r>
            <w:r>
              <w:t>1 week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day</w:t>
            </w:r>
            <w:r>
              <w:rPr>
                <w:spacing w:val="61"/>
              </w:rPr>
              <w:t xml:space="preserve"> </w:t>
            </w:r>
            <w:r>
              <w:t>when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rent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60"/>
              </w:rPr>
              <w:t xml:space="preserve"> </w:t>
            </w:r>
            <w:r>
              <w:t>fallen</w:t>
            </w:r>
            <w:r>
              <w:rPr>
                <w:spacing w:val="2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without</w:t>
            </w:r>
            <w:r>
              <w:rPr>
                <w:spacing w:val="-2"/>
              </w:rPr>
              <w:t xml:space="preserve"> </w:t>
            </w:r>
            <w:r>
              <w:t>serving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remedy.</w:t>
            </w:r>
          </w:p>
          <w:p w14:paraId="60280D4F" w14:textId="0A717E56" w:rsidR="000B6865" w:rsidRDefault="000B6865" w:rsidP="000B6865">
            <w:pPr>
              <w:pStyle w:val="TableParagraph"/>
              <w:tabs>
                <w:tab w:val="left" w:pos="1188"/>
              </w:tabs>
              <w:spacing w:line="251" w:lineRule="exact"/>
            </w:pPr>
          </w:p>
        </w:tc>
      </w:tr>
      <w:tr w:rsidR="00226E39" w14:paraId="606C930A" w14:textId="77777777" w:rsidTr="00814BAB">
        <w:trPr>
          <w:trHeight w:val="3794"/>
        </w:trPr>
        <w:tc>
          <w:tcPr>
            <w:tcW w:w="1866" w:type="dxa"/>
          </w:tcPr>
          <w:p w14:paraId="444C273A" w14:textId="0B1F3FAB" w:rsidR="00226E39" w:rsidRDefault="0024520C">
            <w:pPr>
              <w:pStyle w:val="TableParagraph"/>
              <w:ind w:left="143" w:right="92"/>
              <w:rPr>
                <w:b/>
              </w:rPr>
            </w:pPr>
            <w:r>
              <w:rPr>
                <w:b/>
              </w:rPr>
              <w:lastRenderedPageBreak/>
              <w:t>Termination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tenancy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breach other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than non</w:t>
            </w:r>
            <w:r w:rsidR="000B6865">
              <w:rPr>
                <w:b/>
              </w:rPr>
              <w:t>-</w:t>
            </w:r>
            <w:r>
              <w:rPr>
                <w:b/>
              </w:rPr>
              <w:t>payment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rent</w:t>
            </w:r>
          </w:p>
        </w:tc>
        <w:tc>
          <w:tcPr>
            <w:tcW w:w="8769" w:type="dxa"/>
          </w:tcPr>
          <w:p w14:paraId="3889B190" w14:textId="64E5F692" w:rsidR="00226E39" w:rsidRDefault="0024520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17"/>
            </w:pPr>
            <w:r>
              <w:t>The tribunal may order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termination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tenancy</w:t>
            </w:r>
            <w:r>
              <w:rPr>
                <w:spacing w:val="61"/>
              </w:rPr>
              <w:t xml:space="preserve"> </w:t>
            </w:r>
            <w:r>
              <w:t>and eviction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the</w:t>
            </w:r>
            <w:r w:rsidR="000B6865">
              <w:t xml:space="preserve"> tenant on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ground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breach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tenancy agreement in the following</w:t>
            </w:r>
            <w:r>
              <w:rPr>
                <w:spacing w:val="1"/>
              </w:rPr>
              <w:t xml:space="preserve"> </w:t>
            </w:r>
            <w:r>
              <w:t>circumstances:</w:t>
            </w:r>
          </w:p>
          <w:p w14:paraId="156DC4D2" w14:textId="77777777" w:rsidR="00226E39" w:rsidRDefault="0024520C">
            <w:pPr>
              <w:pStyle w:val="TableParagraph"/>
              <w:numPr>
                <w:ilvl w:val="1"/>
                <w:numId w:val="4"/>
              </w:numPr>
              <w:tabs>
                <w:tab w:val="left" w:pos="1188"/>
              </w:tabs>
              <w:ind w:right="355"/>
            </w:pPr>
            <w:r>
              <w:t>the lessor must serve a written notice requiring the tenant within 2 weeks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day</w:t>
            </w:r>
            <w:r>
              <w:rPr>
                <w:spacing w:val="56"/>
              </w:rPr>
              <w:t xml:space="preserve"> </w:t>
            </w:r>
            <w:r>
              <w:t>of</w:t>
            </w:r>
            <w:r>
              <w:rPr>
                <w:spacing w:val="60"/>
              </w:rPr>
              <w:t xml:space="preserve"> </w:t>
            </w:r>
            <w:r>
              <w:t>service</w:t>
            </w:r>
            <w:r>
              <w:rPr>
                <w:spacing w:val="58"/>
              </w:rPr>
              <w:t xml:space="preserve"> </w:t>
            </w:r>
            <w:r>
              <w:t>to</w:t>
            </w:r>
            <w:r>
              <w:rPr>
                <w:spacing w:val="58"/>
              </w:rPr>
              <w:t xml:space="preserve"> </w:t>
            </w:r>
            <w:r>
              <w:t>remedy</w:t>
            </w:r>
            <w:r>
              <w:rPr>
                <w:spacing w:val="5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breach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 capable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t>remedy;</w:t>
            </w:r>
            <w:proofErr w:type="gramEnd"/>
          </w:p>
          <w:p w14:paraId="2F246828" w14:textId="303F1399" w:rsidR="00226E39" w:rsidRDefault="0024520C">
            <w:pPr>
              <w:pStyle w:val="TableParagraph"/>
              <w:numPr>
                <w:ilvl w:val="1"/>
                <w:numId w:val="4"/>
              </w:numPr>
              <w:tabs>
                <w:tab w:val="left" w:pos="1188"/>
              </w:tabs>
              <w:ind w:right="231" w:hanging="361"/>
            </w:pPr>
            <w:r>
              <w:t>if the breach is not remedied within 2 weeks after the day of service or if</w:t>
            </w:r>
            <w:r>
              <w:rPr>
                <w:spacing w:val="1"/>
              </w:rPr>
              <w:t xml:space="preserve"> </w:t>
            </w:r>
            <w:r w:rsidR="000B6865">
              <w:t xml:space="preserve">the breach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capable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remedy—the lessor</w:t>
            </w:r>
            <w:r>
              <w:rPr>
                <w:spacing w:val="61"/>
              </w:rPr>
              <w:t xml:space="preserve"> </w:t>
            </w:r>
            <w:r>
              <w:t>must</w:t>
            </w:r>
            <w:r>
              <w:rPr>
                <w:spacing w:val="61"/>
              </w:rPr>
              <w:t xml:space="preserve"> </w:t>
            </w:r>
            <w:r>
              <w:t>give</w:t>
            </w:r>
            <w:r>
              <w:rPr>
                <w:spacing w:val="61"/>
              </w:rPr>
              <w:t xml:space="preserve"> </w:t>
            </w:r>
            <w:r>
              <w:t>a</w:t>
            </w:r>
            <w:r>
              <w:rPr>
                <w:spacing w:val="61"/>
              </w:rPr>
              <w:t xml:space="preserve"> </w:t>
            </w:r>
            <w:r>
              <w:t>notice</w:t>
            </w:r>
            <w:r>
              <w:rPr>
                <w:spacing w:val="6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vacate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premises</w:t>
            </w:r>
            <w:r>
              <w:rPr>
                <w:spacing w:val="61"/>
              </w:rPr>
              <w:t xml:space="preserve"> </w:t>
            </w:r>
            <w:r>
              <w:t>within</w:t>
            </w:r>
            <w:r>
              <w:rPr>
                <w:spacing w:val="61"/>
              </w:rPr>
              <w:t xml:space="preserve"> </w:t>
            </w:r>
            <w:r>
              <w:t>2 weeks after the date of service of the notice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gramStart"/>
            <w:r>
              <w:t>vacate;</w:t>
            </w:r>
            <w:proofErr w:type="gramEnd"/>
          </w:p>
          <w:p w14:paraId="22BCA565" w14:textId="28F4FB28" w:rsidR="00226E39" w:rsidRDefault="0024520C">
            <w:pPr>
              <w:pStyle w:val="TableParagraph"/>
              <w:numPr>
                <w:ilvl w:val="1"/>
                <w:numId w:val="4"/>
              </w:numPr>
              <w:tabs>
                <w:tab w:val="left" w:pos="1188"/>
              </w:tabs>
              <w:ind w:right="183"/>
            </w:pPr>
            <w:r>
              <w:t>if the tenant does not vacate the premises within the period of 2 weeks after</w:t>
            </w:r>
            <w:r>
              <w:rPr>
                <w:spacing w:val="1"/>
              </w:rPr>
              <w:t xml:space="preserve"> </w:t>
            </w:r>
            <w:r>
              <w:t xml:space="preserve">the date of service of a notice to vacate—the lessor may apply to the </w:t>
            </w:r>
            <w:r w:rsidR="000B6865">
              <w:t>tribunal for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terminating</w:t>
            </w:r>
            <w:r>
              <w:rPr>
                <w:spacing w:val="-3"/>
              </w:rPr>
              <w:t xml:space="preserve"> </w:t>
            </w:r>
            <w:r>
              <w:t>the tenancy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eviction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tenant;</w:t>
            </w:r>
            <w:proofErr w:type="gramEnd"/>
          </w:p>
          <w:p w14:paraId="0D72068B" w14:textId="77777777" w:rsidR="00226E39" w:rsidRDefault="0024520C" w:rsidP="000B6865">
            <w:pPr>
              <w:pStyle w:val="TableParagraph"/>
              <w:numPr>
                <w:ilvl w:val="1"/>
                <w:numId w:val="4"/>
              </w:numPr>
              <w:tabs>
                <w:tab w:val="left" w:pos="1188"/>
              </w:tabs>
              <w:ind w:right="351" w:hanging="361"/>
            </w:pPr>
            <w:r>
              <w:t>if</w:t>
            </w:r>
            <w:r>
              <w:rPr>
                <w:spacing w:val="62"/>
              </w:rPr>
              <w:t xml:space="preserve"> </w:t>
            </w:r>
            <w:r>
              <w:t>the</w:t>
            </w:r>
            <w:r>
              <w:rPr>
                <w:spacing w:val="62"/>
              </w:rPr>
              <w:t xml:space="preserve"> </w:t>
            </w:r>
            <w:r>
              <w:t>tenant</w:t>
            </w:r>
            <w:r>
              <w:rPr>
                <w:spacing w:val="62"/>
              </w:rPr>
              <w:t xml:space="preserve"> </w:t>
            </w:r>
            <w:r>
              <w:t>breaches</w:t>
            </w:r>
            <w:r>
              <w:rPr>
                <w:spacing w:val="62"/>
              </w:rPr>
              <w:t xml:space="preserve"> </w:t>
            </w:r>
            <w:r>
              <w:t>the</w:t>
            </w:r>
            <w:r>
              <w:rPr>
                <w:spacing w:val="62"/>
              </w:rPr>
              <w:t xml:space="preserve"> </w:t>
            </w:r>
            <w:r>
              <w:t>terms</w:t>
            </w:r>
            <w:r w:rsidR="00A32500">
              <w:t xml:space="preserve"> </w:t>
            </w:r>
            <w:r>
              <w:t>of the tenancy on 3</w:t>
            </w:r>
            <w:r w:rsidR="006374F4">
              <w:t xml:space="preserve"> </w:t>
            </w:r>
            <w:r>
              <w:t>occasions on</w:t>
            </w:r>
            <w:r>
              <w:rPr>
                <w:spacing w:val="-59"/>
              </w:rPr>
              <w:t xml:space="preserve"> </w:t>
            </w:r>
            <w:r>
              <w:t>any ground—on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3rd</w:t>
            </w:r>
            <w:r>
              <w:rPr>
                <w:spacing w:val="-3"/>
              </w:rPr>
              <w:t xml:space="preserve"> </w:t>
            </w:r>
            <w:r>
              <w:t>occasion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lessor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serve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notice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vacate</w:t>
            </w:r>
            <w:r w:rsidR="000B6865"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 2</w:t>
            </w:r>
            <w:r>
              <w:rPr>
                <w:spacing w:val="-3"/>
              </w:rPr>
              <w:t xml:space="preserve"> </w:t>
            </w:r>
            <w:r>
              <w:t>weeks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remedy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breach.</w:t>
            </w:r>
          </w:p>
          <w:p w14:paraId="3CA35123" w14:textId="56015DA2" w:rsidR="000B6865" w:rsidRDefault="000B6865" w:rsidP="000B6865">
            <w:pPr>
              <w:pStyle w:val="TableParagraph"/>
              <w:tabs>
                <w:tab w:val="left" w:pos="1188"/>
              </w:tabs>
              <w:ind w:right="351"/>
            </w:pPr>
          </w:p>
        </w:tc>
      </w:tr>
      <w:tr w:rsidR="00226E39" w14:paraId="57981FEC" w14:textId="77777777" w:rsidTr="00814BAB">
        <w:trPr>
          <w:trHeight w:val="3793"/>
        </w:trPr>
        <w:tc>
          <w:tcPr>
            <w:tcW w:w="1866" w:type="dxa"/>
          </w:tcPr>
          <w:p w14:paraId="4051D2FB" w14:textId="77777777" w:rsidR="00226E39" w:rsidRDefault="0024520C">
            <w:pPr>
              <w:pStyle w:val="TableParagraph"/>
              <w:ind w:left="143" w:right="92"/>
              <w:rPr>
                <w:b/>
              </w:rPr>
            </w:pPr>
            <w:r>
              <w:rPr>
                <w:b/>
              </w:rPr>
              <w:t>Termination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tenancy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cause</w:t>
            </w:r>
          </w:p>
        </w:tc>
        <w:tc>
          <w:tcPr>
            <w:tcW w:w="8769" w:type="dxa"/>
          </w:tcPr>
          <w:p w14:paraId="1E17B3B0" w14:textId="3A22E47C" w:rsidR="00226E39" w:rsidRDefault="0024520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265"/>
            </w:pPr>
            <w:r>
              <w:t>The lessor may serve a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vacate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term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 xml:space="preserve">a tenancy </w:t>
            </w:r>
            <w:r w:rsidR="000B6865">
              <w:t>requiring 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vacate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notice provided</w:t>
            </w:r>
            <w:r>
              <w:rPr>
                <w:spacing w:val="-1"/>
              </w:rPr>
              <w:t xml:space="preserve"> </w:t>
            </w:r>
            <w:r>
              <w:t>that—</w:t>
            </w:r>
          </w:p>
          <w:p w14:paraId="0E552BE0" w14:textId="77777777" w:rsidR="00226E39" w:rsidRDefault="0024520C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</w:tabs>
              <w:spacing w:line="252" w:lineRule="exact"/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  <w:r>
              <w:t>weeks;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14:paraId="7480E80B" w14:textId="3484A854" w:rsidR="00226E39" w:rsidRDefault="0024520C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</w:tabs>
              <w:ind w:right="34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vacate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 during</w:t>
            </w:r>
            <w:r>
              <w:rPr>
                <w:spacing w:val="-2"/>
              </w:rPr>
              <w:t xml:space="preserve"> </w:t>
            </w:r>
            <w:r>
              <w:t>a</w:t>
            </w:r>
            <w:r w:rsidR="000B6865">
              <w:rPr>
                <w:spacing w:val="-3"/>
              </w:rPr>
              <w:t xml:space="preserve"> fixed term</w:t>
            </w:r>
            <w:r>
              <w:t>.</w:t>
            </w:r>
          </w:p>
          <w:p w14:paraId="584C8F10" w14:textId="69C416E5" w:rsidR="00226E39" w:rsidRDefault="0024520C" w:rsidP="00A325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669"/>
            </w:pPr>
            <w:r>
              <w:t>(1)</w:t>
            </w:r>
            <w:r>
              <w:rPr>
                <w:spacing w:val="1"/>
              </w:rPr>
              <w:t xml:space="preserve"> </w:t>
            </w:r>
            <w:r>
              <w:t>If the lessor serves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on 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clause</w:t>
            </w:r>
            <w:r w:rsidR="0064045A">
              <w:t xml:space="preserve"> </w:t>
            </w:r>
            <w:r>
              <w:t>94 requiring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tenant</w:t>
            </w:r>
            <w:r>
              <w:rPr>
                <w:spacing w:val="58"/>
              </w:rPr>
              <w:t xml:space="preserve"> </w:t>
            </w:r>
            <w:r>
              <w:t>to</w:t>
            </w:r>
            <w:r>
              <w:rPr>
                <w:spacing w:val="60"/>
              </w:rPr>
              <w:t xml:space="preserve"> </w:t>
            </w:r>
            <w:r>
              <w:t>vacate</w:t>
            </w:r>
            <w:r>
              <w:rPr>
                <w:spacing w:val="60"/>
              </w:rPr>
              <w:t xml:space="preserve"> </w:t>
            </w:r>
            <w:r>
              <w:t>the</w:t>
            </w:r>
            <w:r>
              <w:rPr>
                <w:spacing w:val="60"/>
              </w:rPr>
              <w:t xml:space="preserve"> </w:t>
            </w:r>
            <w:r>
              <w:t>premises at</w:t>
            </w:r>
            <w:r w:rsidR="0064045A">
              <w:t xml:space="preserve"> </w:t>
            </w:r>
            <w:r>
              <w:t>the end of the notice,</w:t>
            </w:r>
            <w:r w:rsidRPr="0064045A">
              <w:rPr>
                <w:spacing w:val="1"/>
              </w:rPr>
              <w:t xml:space="preserve"> </w:t>
            </w:r>
            <w:r>
              <w:t>the</w:t>
            </w:r>
            <w:r w:rsidRPr="0064045A">
              <w:rPr>
                <w:spacing w:val="1"/>
              </w:rPr>
              <w:t xml:space="preserve"> </w:t>
            </w:r>
            <w:r>
              <w:t>tenant</w:t>
            </w:r>
            <w:r w:rsidRPr="0064045A">
              <w:rPr>
                <w:spacing w:val="1"/>
              </w:rPr>
              <w:t xml:space="preserve"> </w:t>
            </w:r>
            <w:r>
              <w:t>may</w:t>
            </w:r>
            <w:r w:rsidRPr="0064045A">
              <w:rPr>
                <w:spacing w:val="1"/>
              </w:rPr>
              <w:t xml:space="preserve"> </w:t>
            </w:r>
            <w:r>
              <w:t>vacate</w:t>
            </w:r>
            <w:r w:rsidRPr="0064045A">
              <w:rPr>
                <w:spacing w:val="1"/>
              </w:rPr>
              <w:t xml:space="preserve"> </w:t>
            </w:r>
            <w:r>
              <w:t>the</w:t>
            </w:r>
            <w:r w:rsidRPr="0064045A">
              <w:rPr>
                <w:spacing w:val="1"/>
              </w:rPr>
              <w:t xml:space="preserve"> </w:t>
            </w:r>
            <w:r>
              <w:t>premises</w:t>
            </w:r>
            <w:r w:rsidRPr="0064045A">
              <w:rPr>
                <w:spacing w:val="61"/>
              </w:rPr>
              <w:t xml:space="preserve"> </w:t>
            </w:r>
            <w:r>
              <w:t>before</w:t>
            </w:r>
            <w:r w:rsidRPr="0064045A">
              <w:rPr>
                <w:spacing w:val="61"/>
              </w:rPr>
              <w:t xml:space="preserve"> </w:t>
            </w:r>
            <w:r>
              <w:t>that</w:t>
            </w:r>
            <w:r w:rsidRPr="0064045A">
              <w:rPr>
                <w:spacing w:val="61"/>
              </w:rPr>
              <w:t xml:space="preserve"> </w:t>
            </w:r>
            <w:r>
              <w:t>day</w:t>
            </w:r>
            <w:r w:rsidRPr="0064045A">
              <w:rPr>
                <w:spacing w:val="1"/>
              </w:rPr>
              <w:t xml:space="preserve"> </w:t>
            </w:r>
            <w:r>
              <w:t>without breaching</w:t>
            </w:r>
            <w:r w:rsidRPr="0064045A">
              <w:rPr>
                <w:spacing w:val="1"/>
              </w:rPr>
              <w:t xml:space="preserve"> </w:t>
            </w:r>
            <w:r>
              <w:t>the</w:t>
            </w:r>
            <w:r w:rsidRPr="0064045A">
              <w:rPr>
                <w:spacing w:val="1"/>
              </w:rPr>
              <w:t xml:space="preserve"> </w:t>
            </w:r>
            <w:r>
              <w:t>residential tenancy agreement by giving the lessor a</w:t>
            </w:r>
            <w:r w:rsidR="000B6865">
              <w:t xml:space="preserve"> notice of </w:t>
            </w:r>
            <w:r>
              <w:t>intention</w:t>
            </w:r>
            <w:r w:rsidRPr="0064045A">
              <w:rPr>
                <w:spacing w:val="-2"/>
              </w:rPr>
              <w:t xml:space="preserve"> </w:t>
            </w:r>
            <w:r>
              <w:t>to vacate—</w:t>
            </w:r>
          </w:p>
          <w:p w14:paraId="0C1949F5" w14:textId="77777777" w:rsidR="00226E39" w:rsidRDefault="0024520C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</w:tabs>
              <w:ind w:right="509"/>
            </w:pPr>
            <w:r>
              <w:t>if the term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tenancy</w:t>
            </w:r>
            <w:r>
              <w:rPr>
                <w:spacing w:val="1"/>
              </w:rPr>
              <w:t xml:space="preserve"> </w:t>
            </w:r>
            <w:r>
              <w:t>ends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weeks—at least 4 days</w:t>
            </w:r>
            <w:r>
              <w:rPr>
                <w:spacing w:val="-59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vacating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premises;</w:t>
            </w:r>
            <w:r>
              <w:rPr>
                <w:spacing w:val="2"/>
              </w:rPr>
              <w:t xml:space="preserve"> </w:t>
            </w:r>
            <w:r>
              <w:t>and</w:t>
            </w:r>
          </w:p>
          <w:p w14:paraId="4136FA1F" w14:textId="77777777" w:rsidR="00226E39" w:rsidRDefault="0024520C">
            <w:pPr>
              <w:pStyle w:val="TableParagraph"/>
              <w:numPr>
                <w:ilvl w:val="1"/>
                <w:numId w:val="3"/>
              </w:numPr>
              <w:tabs>
                <w:tab w:val="left" w:pos="1188"/>
              </w:tabs>
              <w:spacing w:line="253" w:lineRule="exact"/>
              <w:ind w:hanging="361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any other</w:t>
            </w:r>
            <w:r>
              <w:rPr>
                <w:spacing w:val="-2"/>
              </w:rPr>
              <w:t xml:space="preserve"> </w:t>
            </w:r>
            <w:r>
              <w:t>case—at</w:t>
            </w:r>
            <w:r>
              <w:rPr>
                <w:spacing w:val="60"/>
              </w:rPr>
              <w:t xml:space="preserve"> </w:t>
            </w:r>
            <w:r>
              <w:t>least</w:t>
            </w:r>
            <w:r>
              <w:rPr>
                <w:spacing w:val="59"/>
              </w:rPr>
              <w:t xml:space="preserve"> </w:t>
            </w:r>
            <w:r>
              <w:t>3</w:t>
            </w:r>
            <w:r>
              <w:rPr>
                <w:spacing w:val="58"/>
              </w:rPr>
              <w:t xml:space="preserve"> </w:t>
            </w:r>
            <w:r>
              <w:t>weeks</w:t>
            </w:r>
            <w:r>
              <w:rPr>
                <w:spacing w:val="59"/>
              </w:rPr>
              <w:t xml:space="preserve"> </w:t>
            </w:r>
            <w:r>
              <w:t>before</w:t>
            </w:r>
            <w:r>
              <w:rPr>
                <w:spacing w:val="57"/>
              </w:rPr>
              <w:t xml:space="preserve"> </w:t>
            </w:r>
            <w:r>
              <w:t>vacating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premises.</w:t>
            </w:r>
          </w:p>
          <w:p w14:paraId="752640FD" w14:textId="77777777" w:rsidR="00226E39" w:rsidRDefault="0024520C">
            <w:pPr>
              <w:pStyle w:val="TableParagraph"/>
              <w:spacing w:line="254" w:lineRule="exact"/>
              <w:ind w:left="849" w:right="622" w:hanging="425"/>
            </w:pPr>
            <w:r>
              <w:t>(2)</w:t>
            </w:r>
            <w:r>
              <w:rPr>
                <w:spacing w:val="1"/>
              </w:rPr>
              <w:t xml:space="preserve"> </w:t>
            </w:r>
            <w:r>
              <w:t>If subclause (1) applies,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tenancy</w:t>
            </w:r>
            <w:r>
              <w:rPr>
                <w:spacing w:val="1"/>
              </w:rPr>
              <w:t xml:space="preserve"> </w:t>
            </w:r>
            <w:r>
              <w:t>terminates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day</w:t>
            </w:r>
            <w:r>
              <w:rPr>
                <w:spacing w:val="1"/>
              </w:rPr>
              <w:t xml:space="preserve"> </w:t>
            </w:r>
            <w:r>
              <w:t>the tenant</w:t>
            </w:r>
            <w:r>
              <w:rPr>
                <w:spacing w:val="-59"/>
              </w:rPr>
              <w:t xml:space="preserve"> </w:t>
            </w:r>
            <w:r>
              <w:t>vacates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premises.</w:t>
            </w:r>
          </w:p>
        </w:tc>
      </w:tr>
      <w:tr w:rsidR="00226E39" w14:paraId="6D8FD17D" w14:textId="77777777" w:rsidTr="00D2041B">
        <w:trPr>
          <w:trHeight w:val="1271"/>
        </w:trPr>
        <w:tc>
          <w:tcPr>
            <w:tcW w:w="1866" w:type="dxa"/>
          </w:tcPr>
          <w:p w14:paraId="020D7DE0" w14:textId="77777777" w:rsidR="00226E39" w:rsidRDefault="0024520C">
            <w:pPr>
              <w:pStyle w:val="TableParagraph"/>
              <w:ind w:left="143" w:right="92"/>
              <w:rPr>
                <w:b/>
              </w:rPr>
            </w:pPr>
            <w:r>
              <w:rPr>
                <w:b/>
              </w:rPr>
              <w:t>Termination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periodic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tenancy</w:t>
            </w:r>
          </w:p>
        </w:tc>
        <w:tc>
          <w:tcPr>
            <w:tcW w:w="8769" w:type="dxa"/>
          </w:tcPr>
          <w:p w14:paraId="5AA2A562" w14:textId="69E4543F" w:rsidR="00226E39" w:rsidRDefault="002452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42" w:lineRule="auto"/>
              <w:ind w:right="641"/>
            </w:pPr>
            <w:r>
              <w:t>(1)</w:t>
            </w:r>
            <w:r>
              <w:rPr>
                <w:spacing w:val="1"/>
              </w:rPr>
              <w:t xml:space="preserve"> </w:t>
            </w:r>
            <w:r>
              <w:t xml:space="preserve">If there is a periodic tenancy, the lessor may serve on the tenant a notice </w:t>
            </w:r>
            <w:r w:rsidR="00366D38">
              <w:t xml:space="preserve">to vacate </w:t>
            </w:r>
            <w:r>
              <w:t>for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following</w:t>
            </w:r>
            <w:r>
              <w:rPr>
                <w:spacing w:val="2"/>
              </w:rPr>
              <w:t xml:space="preserve"> </w:t>
            </w:r>
            <w:r>
              <w:t>periods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following grounds:</w:t>
            </w:r>
          </w:p>
          <w:p w14:paraId="2CAF847C" w14:textId="7780D29E" w:rsidR="00226E39" w:rsidRDefault="003F7693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line="248" w:lineRule="exact"/>
              <w:ind w:hanging="361"/>
            </w:pPr>
            <w:r>
              <w:t>8</w:t>
            </w:r>
            <w:r w:rsidR="0024520C">
              <w:rPr>
                <w:spacing w:val="-3"/>
              </w:rPr>
              <w:t xml:space="preserve"> </w:t>
            </w:r>
            <w:proofErr w:type="spellStart"/>
            <w:r w:rsidR="0024520C">
              <w:t>weeks</w:t>
            </w:r>
            <w:r w:rsidR="0024520C">
              <w:rPr>
                <w:spacing w:val="-2"/>
              </w:rPr>
              <w:t xml:space="preserve"> </w:t>
            </w:r>
            <w:r w:rsidR="0024520C">
              <w:t>notice</w:t>
            </w:r>
            <w:proofErr w:type="spellEnd"/>
            <w:r w:rsidR="0024520C">
              <w:rPr>
                <w:spacing w:val="-4"/>
              </w:rPr>
              <w:t xml:space="preserve"> </w:t>
            </w:r>
            <w:r w:rsidR="0024520C">
              <w:t>if</w:t>
            </w:r>
            <w:r w:rsidR="0024520C">
              <w:rPr>
                <w:spacing w:val="-3"/>
              </w:rPr>
              <w:t xml:space="preserve"> </w:t>
            </w:r>
            <w:r w:rsidR="0024520C">
              <w:t>the</w:t>
            </w:r>
            <w:r w:rsidR="0024520C">
              <w:rPr>
                <w:spacing w:val="-4"/>
              </w:rPr>
              <w:t xml:space="preserve"> </w:t>
            </w:r>
            <w:r w:rsidR="0024520C">
              <w:t>lessor genuinely</w:t>
            </w:r>
            <w:r w:rsidR="0024520C">
              <w:rPr>
                <w:spacing w:val="-1"/>
              </w:rPr>
              <w:t xml:space="preserve"> </w:t>
            </w:r>
            <w:r w:rsidR="0024520C">
              <w:t>intends</w:t>
            </w:r>
            <w:r w:rsidR="0024520C">
              <w:rPr>
                <w:spacing w:val="-4"/>
              </w:rPr>
              <w:t xml:space="preserve"> </w:t>
            </w:r>
            <w:r w:rsidR="0024520C">
              <w:t>to</w:t>
            </w:r>
            <w:r w:rsidR="0024520C">
              <w:rPr>
                <w:spacing w:val="-2"/>
              </w:rPr>
              <w:t xml:space="preserve"> </w:t>
            </w:r>
            <w:r w:rsidR="0024520C">
              <w:t>live</w:t>
            </w:r>
            <w:r w:rsidR="0024520C">
              <w:rPr>
                <w:spacing w:val="-2"/>
              </w:rPr>
              <w:t xml:space="preserve"> </w:t>
            </w:r>
            <w:r w:rsidR="0024520C">
              <w:t>in</w:t>
            </w:r>
            <w:r w:rsidR="0024520C">
              <w:rPr>
                <w:spacing w:val="-2"/>
              </w:rPr>
              <w:t xml:space="preserve"> </w:t>
            </w:r>
            <w:r w:rsidR="0024520C">
              <w:t>the</w:t>
            </w:r>
            <w:r w:rsidR="0024520C">
              <w:rPr>
                <w:spacing w:val="-4"/>
              </w:rPr>
              <w:t xml:space="preserve"> </w:t>
            </w:r>
            <w:proofErr w:type="gramStart"/>
            <w:r w:rsidR="0024520C">
              <w:t>premises;</w:t>
            </w:r>
            <w:proofErr w:type="gramEnd"/>
          </w:p>
          <w:p w14:paraId="647A5865" w14:textId="241D0085" w:rsidR="00226E39" w:rsidRDefault="003F7693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ind w:right="826" w:hanging="361"/>
            </w:pPr>
            <w:r>
              <w:t>8</w:t>
            </w:r>
            <w:r w:rsidR="0024520C">
              <w:t xml:space="preserve"> </w:t>
            </w:r>
            <w:proofErr w:type="spellStart"/>
            <w:r w:rsidR="0024520C">
              <w:t>weeks notice</w:t>
            </w:r>
            <w:proofErr w:type="spellEnd"/>
            <w:r w:rsidR="0024520C">
              <w:t xml:space="preserve"> if the lessor genuinely believes the lessor’s immediate</w:t>
            </w:r>
            <w:r w:rsidR="0024520C">
              <w:rPr>
                <w:spacing w:val="-59"/>
              </w:rPr>
              <w:t xml:space="preserve"> </w:t>
            </w:r>
            <w:r w:rsidR="0024520C">
              <w:t>relative</w:t>
            </w:r>
            <w:r w:rsidR="0024520C">
              <w:rPr>
                <w:spacing w:val="-1"/>
              </w:rPr>
              <w:t xml:space="preserve"> </w:t>
            </w:r>
            <w:r w:rsidR="0024520C">
              <w:t>intends</w:t>
            </w:r>
            <w:r w:rsidR="0024520C">
              <w:rPr>
                <w:spacing w:val="-2"/>
              </w:rPr>
              <w:t xml:space="preserve"> </w:t>
            </w:r>
            <w:r w:rsidR="0024520C">
              <w:t>to</w:t>
            </w:r>
            <w:r w:rsidR="0024520C">
              <w:rPr>
                <w:spacing w:val="-2"/>
              </w:rPr>
              <w:t xml:space="preserve"> </w:t>
            </w:r>
            <w:r w:rsidR="0024520C">
              <w:t>live</w:t>
            </w:r>
            <w:r w:rsidR="0024520C">
              <w:rPr>
                <w:spacing w:val="-1"/>
              </w:rPr>
              <w:t xml:space="preserve"> </w:t>
            </w:r>
            <w:r w:rsidR="0024520C">
              <w:t>in</w:t>
            </w:r>
            <w:r w:rsidR="0024520C">
              <w:rPr>
                <w:spacing w:val="-2"/>
              </w:rPr>
              <w:t xml:space="preserve"> </w:t>
            </w:r>
            <w:r w:rsidR="0024520C">
              <w:t xml:space="preserve">the </w:t>
            </w:r>
            <w:proofErr w:type="gramStart"/>
            <w:r w:rsidR="0024520C">
              <w:t>premises;</w:t>
            </w:r>
            <w:proofErr w:type="gramEnd"/>
          </w:p>
          <w:p w14:paraId="449E023E" w14:textId="51A0ABDA" w:rsidR="00226E39" w:rsidRDefault="003F7693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line="242" w:lineRule="auto"/>
              <w:ind w:right="243"/>
            </w:pPr>
            <w:r>
              <w:t>8</w:t>
            </w:r>
            <w:r w:rsidR="0024520C">
              <w:t xml:space="preserve"> </w:t>
            </w:r>
            <w:proofErr w:type="spellStart"/>
            <w:r w:rsidR="0024520C">
              <w:t>weeks notice</w:t>
            </w:r>
            <w:proofErr w:type="spellEnd"/>
            <w:r w:rsidR="0024520C">
              <w:t xml:space="preserve"> if the lessor genuinely believes an interested person </w:t>
            </w:r>
            <w:r w:rsidR="00366D38">
              <w:t xml:space="preserve">intends to </w:t>
            </w:r>
            <w:r w:rsidR="0024520C">
              <w:t>live in</w:t>
            </w:r>
            <w:r w:rsidR="0024520C">
              <w:rPr>
                <w:spacing w:val="-2"/>
              </w:rPr>
              <w:t xml:space="preserve"> </w:t>
            </w:r>
            <w:r w:rsidR="0024520C">
              <w:t xml:space="preserve">the </w:t>
            </w:r>
            <w:proofErr w:type="gramStart"/>
            <w:r w:rsidR="0024520C">
              <w:t>premises;</w:t>
            </w:r>
            <w:proofErr w:type="gramEnd"/>
          </w:p>
          <w:p w14:paraId="7CC8DF68" w14:textId="14069F85" w:rsidR="00226E39" w:rsidRDefault="0024520C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line="248" w:lineRule="exact"/>
              <w:ind w:hanging="361"/>
            </w:pP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weeks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proofErr w:type="spellEnd"/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lessor</w:t>
            </w:r>
            <w:r>
              <w:rPr>
                <w:spacing w:val="60"/>
              </w:rPr>
              <w:t xml:space="preserve"> </w:t>
            </w:r>
            <w:r>
              <w:t>genuinely</w:t>
            </w:r>
            <w:r>
              <w:rPr>
                <w:spacing w:val="60"/>
              </w:rPr>
              <w:t xml:space="preserve"> </w:t>
            </w:r>
            <w:r>
              <w:t>intends</w:t>
            </w:r>
            <w:r>
              <w:rPr>
                <w:spacing w:val="58"/>
              </w:rPr>
              <w:t xml:space="preserve"> </w:t>
            </w:r>
            <w:r>
              <w:t>to</w:t>
            </w:r>
            <w:r>
              <w:rPr>
                <w:spacing w:val="60"/>
              </w:rPr>
              <w:t xml:space="preserve"> </w:t>
            </w:r>
            <w:r>
              <w:t>sell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premises;</w:t>
            </w:r>
            <w:proofErr w:type="gramEnd"/>
          </w:p>
          <w:p w14:paraId="412FA5A6" w14:textId="66948FC6" w:rsidR="00226E39" w:rsidRDefault="0024520C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ind w:right="197"/>
            </w:pPr>
            <w:r>
              <w:t>12</w:t>
            </w:r>
            <w:r>
              <w:rPr>
                <w:spacing w:val="62"/>
              </w:rPr>
              <w:t xml:space="preserve"> </w:t>
            </w:r>
            <w:proofErr w:type="spellStart"/>
            <w:r>
              <w:t>weeks notice</w:t>
            </w:r>
            <w:proofErr w:type="spellEnd"/>
            <w:r>
              <w:rPr>
                <w:spacing w:val="62"/>
              </w:rPr>
              <w:t xml:space="preserve"> </w:t>
            </w:r>
            <w:r>
              <w:t>if</w:t>
            </w:r>
            <w:r>
              <w:rPr>
                <w:spacing w:val="62"/>
              </w:rPr>
              <w:t xml:space="preserve"> </w:t>
            </w:r>
            <w:r>
              <w:t>the</w:t>
            </w:r>
            <w:r>
              <w:rPr>
                <w:spacing w:val="62"/>
              </w:rPr>
              <w:t xml:space="preserve"> </w:t>
            </w:r>
            <w:r>
              <w:t>lessor</w:t>
            </w:r>
            <w:r>
              <w:rPr>
                <w:spacing w:val="62"/>
              </w:rPr>
              <w:t xml:space="preserve"> </w:t>
            </w:r>
            <w:r>
              <w:t>genuinely   intends   to reconstruct,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renovate</w:t>
            </w:r>
            <w:proofErr w:type="gramEnd"/>
            <w:r>
              <w:t xml:space="preserve"> or make major repairs to the premises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reconstruction,</w:t>
            </w:r>
            <w:r>
              <w:rPr>
                <w:spacing w:val="1"/>
              </w:rPr>
              <w:t xml:space="preserve"> </w:t>
            </w:r>
            <w:r>
              <w:t>renovation</w:t>
            </w:r>
            <w:r>
              <w:rPr>
                <w:spacing w:val="59"/>
              </w:rPr>
              <w:t xml:space="preserve"> </w:t>
            </w:r>
            <w:r>
              <w:t>or</w:t>
            </w:r>
            <w:r>
              <w:rPr>
                <w:spacing w:val="58"/>
              </w:rPr>
              <w:t xml:space="preserve"> </w:t>
            </w:r>
            <w:r>
              <w:t>repairs</w:t>
            </w:r>
            <w:r>
              <w:rPr>
                <w:spacing w:val="54"/>
              </w:rPr>
              <w:t xml:space="preserve"> </w:t>
            </w:r>
            <w:r>
              <w:t>cannot</w:t>
            </w:r>
            <w:r>
              <w:rPr>
                <w:spacing w:val="-3"/>
              </w:rPr>
              <w:t xml:space="preserve"> </w:t>
            </w:r>
            <w:r>
              <w:t>reasonably be</w:t>
            </w:r>
            <w:r>
              <w:rPr>
                <w:spacing w:val="56"/>
              </w:rPr>
              <w:t xml:space="preserve"> </w:t>
            </w:r>
            <w:r>
              <w:t>carried</w:t>
            </w:r>
            <w:r>
              <w:rPr>
                <w:spacing w:val="58"/>
              </w:rPr>
              <w:t xml:space="preserve"> </w:t>
            </w:r>
            <w:r>
              <w:t>out</w:t>
            </w:r>
            <w:r>
              <w:rPr>
                <w:spacing w:val="59"/>
              </w:rPr>
              <w:t xml:space="preserve"> </w:t>
            </w:r>
            <w:r>
              <w:t>with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 w:rsidR="00366D38">
              <w:t xml:space="preserve">tenant living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premises.</w:t>
            </w:r>
          </w:p>
          <w:p w14:paraId="5BF2975C" w14:textId="77777777" w:rsidR="00226E39" w:rsidRDefault="0024520C">
            <w:pPr>
              <w:pStyle w:val="TableParagraph"/>
              <w:ind w:left="707" w:right="555" w:hanging="284"/>
            </w:pPr>
            <w:r>
              <w:t>(1A)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 lessor serves a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vacate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ground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an intention or</w:t>
            </w:r>
            <w:r>
              <w:rPr>
                <w:spacing w:val="-59"/>
              </w:rPr>
              <w:t xml:space="preserve"> </w:t>
            </w:r>
            <w:r>
              <w:t>belief mentioned in subclause (1) (a), (b) or (c), the lessor must also give the</w:t>
            </w:r>
            <w:r>
              <w:rPr>
                <w:spacing w:val="1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statutory</w:t>
            </w:r>
            <w:r>
              <w:rPr>
                <w:spacing w:val="1"/>
              </w:rPr>
              <w:t xml:space="preserve"> </w:t>
            </w:r>
            <w:r>
              <w:t>declaration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intention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belief.</w:t>
            </w:r>
          </w:p>
          <w:p w14:paraId="34411BD7" w14:textId="3EFA2A88" w:rsidR="00366D38" w:rsidRDefault="0024520C" w:rsidP="00366D38">
            <w:pPr>
              <w:pStyle w:val="TableParagraph"/>
              <w:numPr>
                <w:ilvl w:val="1"/>
                <w:numId w:val="11"/>
              </w:numPr>
              <w:spacing w:line="253" w:lineRule="exact"/>
            </w:pPr>
            <w:r>
              <w:t>In</w:t>
            </w:r>
            <w:r w:rsidRPr="00366D38">
              <w:rPr>
                <w:spacing w:val="-3"/>
              </w:rPr>
              <w:t xml:space="preserve"> </w:t>
            </w:r>
            <w:r>
              <w:t>this clause:</w:t>
            </w:r>
            <w:r w:rsidR="00366D38">
              <w:br/>
            </w:r>
          </w:p>
          <w:p w14:paraId="69BAD1E4" w14:textId="77777777" w:rsidR="00226E39" w:rsidRDefault="0024520C" w:rsidP="00366D38">
            <w:pPr>
              <w:pStyle w:val="TableParagraph"/>
              <w:ind w:left="827" w:right="123" w:hanging="1"/>
            </w:pPr>
            <w:r>
              <w:rPr>
                <w:b/>
              </w:rPr>
              <w:t xml:space="preserve">immediate relative </w:t>
            </w:r>
            <w:r>
              <w:t>means a son, daughter, son-in-law, daughter-in-law, mother,</w:t>
            </w:r>
            <w:r>
              <w:rPr>
                <w:spacing w:val="-59"/>
              </w:rPr>
              <w:t xml:space="preserve"> </w:t>
            </w:r>
            <w:r>
              <w:t>father,</w:t>
            </w:r>
            <w:r>
              <w:rPr>
                <w:spacing w:val="-3"/>
              </w:rPr>
              <w:t xml:space="preserve"> </w:t>
            </w:r>
            <w:r>
              <w:t>mother-in-law,</w:t>
            </w:r>
            <w:r>
              <w:rPr>
                <w:spacing w:val="56"/>
              </w:rPr>
              <w:t xml:space="preserve"> </w:t>
            </w:r>
            <w:r>
              <w:t>father-in-law,</w:t>
            </w:r>
            <w:r>
              <w:rPr>
                <w:spacing w:val="56"/>
              </w:rPr>
              <w:t xml:space="preserve"> </w:t>
            </w:r>
            <w:r>
              <w:t>brother,</w:t>
            </w:r>
            <w:r>
              <w:rPr>
                <w:spacing w:val="-2"/>
              </w:rPr>
              <w:t xml:space="preserve"> </w:t>
            </w:r>
            <w:r>
              <w:t>sister,</w:t>
            </w:r>
            <w:r>
              <w:rPr>
                <w:spacing w:val="-3"/>
              </w:rPr>
              <w:t xml:space="preserve"> </w:t>
            </w:r>
            <w:proofErr w:type="gramStart"/>
            <w:r>
              <w:t>brother-in-law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sister-in-law.</w:t>
            </w:r>
            <w:r w:rsidR="00366D38">
              <w:rPr>
                <w:b/>
              </w:rPr>
              <w:t xml:space="preserve"> </w:t>
            </w:r>
            <w:r w:rsidR="00366D38">
              <w:rPr>
                <w:b/>
              </w:rPr>
              <w:br/>
            </w:r>
            <w:r w:rsidR="00366D38">
              <w:rPr>
                <w:b/>
              </w:rPr>
              <w:br/>
              <w:t>interested</w:t>
            </w:r>
            <w:r w:rsidR="00366D38">
              <w:rPr>
                <w:b/>
                <w:spacing w:val="1"/>
              </w:rPr>
              <w:t xml:space="preserve"> </w:t>
            </w:r>
            <w:r w:rsidR="00366D38">
              <w:rPr>
                <w:b/>
              </w:rPr>
              <w:t>person</w:t>
            </w:r>
            <w:r w:rsidR="00366D38">
              <w:t>,</w:t>
            </w:r>
            <w:r w:rsidR="00366D38">
              <w:rPr>
                <w:spacing w:val="1"/>
              </w:rPr>
              <w:t xml:space="preserve"> </w:t>
            </w:r>
            <w:r w:rsidR="00366D38">
              <w:t>for</w:t>
            </w:r>
            <w:r w:rsidR="00366D38">
              <w:rPr>
                <w:spacing w:val="1"/>
              </w:rPr>
              <w:t xml:space="preserve"> </w:t>
            </w:r>
            <w:r w:rsidR="00366D38">
              <w:t>a</w:t>
            </w:r>
            <w:r w:rsidR="00366D38">
              <w:rPr>
                <w:spacing w:val="1"/>
              </w:rPr>
              <w:t xml:space="preserve"> </w:t>
            </w:r>
            <w:r w:rsidR="00366D38">
              <w:t>lessor,</w:t>
            </w:r>
            <w:r w:rsidR="00366D38">
              <w:rPr>
                <w:spacing w:val="1"/>
              </w:rPr>
              <w:t xml:space="preserve"> </w:t>
            </w:r>
            <w:r w:rsidR="00366D38">
              <w:t>means</w:t>
            </w:r>
            <w:r w:rsidR="00366D38">
              <w:rPr>
                <w:spacing w:val="1"/>
              </w:rPr>
              <w:t xml:space="preserve"> </w:t>
            </w:r>
            <w:r w:rsidR="00366D38">
              <w:t>a</w:t>
            </w:r>
            <w:r w:rsidR="00366D38">
              <w:rPr>
                <w:spacing w:val="1"/>
              </w:rPr>
              <w:t xml:space="preserve"> </w:t>
            </w:r>
            <w:r w:rsidR="00366D38">
              <w:t>person</w:t>
            </w:r>
            <w:r w:rsidR="00366D38">
              <w:rPr>
                <w:spacing w:val="1"/>
              </w:rPr>
              <w:t xml:space="preserve"> </w:t>
            </w:r>
            <w:r w:rsidR="00366D38">
              <w:t>who</w:t>
            </w:r>
            <w:r w:rsidR="00366D38">
              <w:rPr>
                <w:spacing w:val="1"/>
              </w:rPr>
              <w:t xml:space="preserve"> </w:t>
            </w:r>
            <w:r w:rsidR="00366D38">
              <w:t>is</w:t>
            </w:r>
            <w:r w:rsidR="00366D38">
              <w:rPr>
                <w:spacing w:val="1"/>
              </w:rPr>
              <w:t xml:space="preserve"> </w:t>
            </w:r>
            <w:r w:rsidR="00366D38">
              <w:t>not</w:t>
            </w:r>
            <w:r w:rsidR="00366D38">
              <w:rPr>
                <w:spacing w:val="1"/>
              </w:rPr>
              <w:t xml:space="preserve"> </w:t>
            </w:r>
            <w:r w:rsidR="00366D38">
              <w:t>an immediate</w:t>
            </w:r>
            <w:r w:rsidR="00366D38">
              <w:rPr>
                <w:spacing w:val="-59"/>
              </w:rPr>
              <w:t xml:space="preserve"> </w:t>
            </w:r>
            <w:r w:rsidR="00366D38">
              <w:t>relative</w:t>
            </w:r>
            <w:r w:rsidR="00366D38">
              <w:rPr>
                <w:spacing w:val="1"/>
              </w:rPr>
              <w:t xml:space="preserve"> </w:t>
            </w:r>
            <w:r w:rsidR="00366D38">
              <w:t>of</w:t>
            </w:r>
            <w:r w:rsidR="00366D38">
              <w:rPr>
                <w:spacing w:val="1"/>
              </w:rPr>
              <w:t xml:space="preserve"> </w:t>
            </w:r>
            <w:r w:rsidR="00366D38">
              <w:t>the</w:t>
            </w:r>
            <w:r w:rsidR="00366D38">
              <w:rPr>
                <w:spacing w:val="61"/>
              </w:rPr>
              <w:t xml:space="preserve"> </w:t>
            </w:r>
            <w:r w:rsidR="00366D38">
              <w:t>lessor</w:t>
            </w:r>
            <w:r w:rsidR="00366D38">
              <w:rPr>
                <w:spacing w:val="61"/>
              </w:rPr>
              <w:t xml:space="preserve"> </w:t>
            </w:r>
            <w:r w:rsidR="00366D38">
              <w:t>but who has a</w:t>
            </w:r>
            <w:r w:rsidR="00366D38">
              <w:rPr>
                <w:spacing w:val="61"/>
              </w:rPr>
              <w:t xml:space="preserve"> </w:t>
            </w:r>
            <w:r w:rsidR="00366D38">
              <w:t>close family or personal relationship with</w:t>
            </w:r>
            <w:r w:rsidR="00366D38">
              <w:rPr>
                <w:spacing w:val="1"/>
              </w:rPr>
              <w:t xml:space="preserve"> </w:t>
            </w:r>
            <w:r w:rsidR="00366D38">
              <w:t>the lessor and who has a reasonable expectation arising from that relationship</w:t>
            </w:r>
            <w:r w:rsidR="00366D38">
              <w:rPr>
                <w:spacing w:val="1"/>
              </w:rPr>
              <w:t xml:space="preserve"> </w:t>
            </w:r>
            <w:r w:rsidR="00366D38">
              <w:t>that</w:t>
            </w:r>
            <w:r w:rsidR="00366D38">
              <w:rPr>
                <w:spacing w:val="-2"/>
              </w:rPr>
              <w:t xml:space="preserve"> </w:t>
            </w:r>
            <w:r w:rsidR="00366D38">
              <w:t>the</w:t>
            </w:r>
            <w:r w:rsidR="00366D38">
              <w:rPr>
                <w:spacing w:val="-2"/>
              </w:rPr>
              <w:t xml:space="preserve"> </w:t>
            </w:r>
            <w:r w:rsidR="00366D38">
              <w:t>lessor</w:t>
            </w:r>
            <w:r w:rsidR="00366D38">
              <w:rPr>
                <w:spacing w:val="-2"/>
              </w:rPr>
              <w:t xml:space="preserve"> </w:t>
            </w:r>
            <w:r w:rsidR="00366D38">
              <w:t>would provide</w:t>
            </w:r>
            <w:r w:rsidR="00366D38">
              <w:rPr>
                <w:spacing w:val="-1"/>
              </w:rPr>
              <w:t xml:space="preserve"> </w:t>
            </w:r>
            <w:r w:rsidR="00366D38">
              <w:t>accommodation</w:t>
            </w:r>
            <w:r w:rsidR="00366D38">
              <w:rPr>
                <w:spacing w:val="-1"/>
              </w:rPr>
              <w:t xml:space="preserve"> </w:t>
            </w:r>
            <w:r w:rsidR="00366D38">
              <w:t>for</w:t>
            </w:r>
            <w:r w:rsidR="00366D38">
              <w:rPr>
                <w:spacing w:val="-1"/>
              </w:rPr>
              <w:t xml:space="preserve"> </w:t>
            </w:r>
            <w:r w:rsidR="00366D38">
              <w:t>that</w:t>
            </w:r>
            <w:r w:rsidR="00366D38">
              <w:rPr>
                <w:spacing w:val="-1"/>
              </w:rPr>
              <w:t xml:space="preserve"> </w:t>
            </w:r>
            <w:r w:rsidR="00366D38">
              <w:t>person.</w:t>
            </w:r>
          </w:p>
          <w:p w14:paraId="4D48AC7A" w14:textId="77777777" w:rsidR="00380B73" w:rsidRDefault="00380B73" w:rsidP="00380B73">
            <w:pPr>
              <w:pStyle w:val="TableParagraph"/>
              <w:ind w:left="0" w:right="123"/>
            </w:pPr>
          </w:p>
          <w:p w14:paraId="6874D911" w14:textId="77777777" w:rsidR="00380B73" w:rsidRDefault="00380B73" w:rsidP="00380B73">
            <w:pPr>
              <w:pStyle w:val="TableParagraph"/>
              <w:ind w:left="849" w:right="295" w:hanging="742"/>
            </w:pPr>
            <w:r>
              <w:t>97.(1) If a tenant is required to vacate the premises in accordance with clause 96, the</w:t>
            </w:r>
            <w:r>
              <w:rPr>
                <w:spacing w:val="1"/>
              </w:rPr>
              <w:t xml:space="preserve"> </w:t>
            </w:r>
            <w:r>
              <w:t>tenant may vacate the premises at any time during the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weeks</w:t>
            </w:r>
            <w:r>
              <w:rPr>
                <w:spacing w:val="1"/>
              </w:rPr>
              <w:t xml:space="preserve"> </w:t>
            </w:r>
            <w:r>
              <w:t>before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lastRenderedPageBreak/>
              <w:t>date</w:t>
            </w:r>
            <w:r>
              <w:rPr>
                <w:spacing w:val="1"/>
              </w:rPr>
              <w:t xml:space="preserve"> </w:t>
            </w:r>
            <w:r>
              <w:t>specified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vacate provided the tenant gives the lessor 4</w:t>
            </w:r>
            <w:r>
              <w:rPr>
                <w:spacing w:val="-59"/>
              </w:rPr>
              <w:t xml:space="preserve"> </w:t>
            </w:r>
            <w:r>
              <w:t>days’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intention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vacate.</w:t>
            </w:r>
          </w:p>
          <w:p w14:paraId="1C6BC5CC" w14:textId="64870AA8" w:rsidR="00380B73" w:rsidRDefault="00380B73" w:rsidP="00380B73">
            <w:pPr>
              <w:pStyle w:val="TableParagraph"/>
              <w:ind w:left="431" w:right="123"/>
            </w:pPr>
            <w:r>
              <w:t>(2) In this case, the</w:t>
            </w:r>
            <w:r>
              <w:rPr>
                <w:spacing w:val="1"/>
              </w:rPr>
              <w:t xml:space="preserve"> </w:t>
            </w:r>
            <w:r>
              <w:t>tenancy</w:t>
            </w:r>
            <w:r>
              <w:rPr>
                <w:spacing w:val="1"/>
              </w:rPr>
              <w:t xml:space="preserve"> </w:t>
            </w:r>
            <w:r>
              <w:t>terminates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tenant vacates the</w:t>
            </w:r>
            <w:r>
              <w:rPr>
                <w:spacing w:val="-59"/>
              </w:rPr>
              <w:t xml:space="preserve"> </w:t>
            </w:r>
            <w:r>
              <w:t>premises.</w:t>
            </w:r>
          </w:p>
        </w:tc>
      </w:tr>
      <w:tr w:rsidR="00226E39" w14:paraId="51DE04CB" w14:textId="77777777" w:rsidTr="00814BAB">
        <w:trPr>
          <w:trHeight w:val="2022"/>
        </w:trPr>
        <w:tc>
          <w:tcPr>
            <w:tcW w:w="1866" w:type="dxa"/>
          </w:tcPr>
          <w:p w14:paraId="2B97A8C1" w14:textId="77777777" w:rsidR="00226E39" w:rsidRDefault="0024520C">
            <w:pPr>
              <w:pStyle w:val="TableParagraph"/>
              <w:ind w:left="143" w:right="421"/>
              <w:rPr>
                <w:b/>
              </w:rPr>
            </w:pPr>
            <w:r>
              <w:rPr>
                <w:b/>
              </w:rPr>
              <w:lastRenderedPageBreak/>
              <w:t>Notices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address for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service</w:t>
            </w:r>
          </w:p>
        </w:tc>
        <w:tc>
          <w:tcPr>
            <w:tcW w:w="8769" w:type="dxa"/>
          </w:tcPr>
          <w:p w14:paraId="7431BED0" w14:textId="77777777" w:rsidR="00226E39" w:rsidRDefault="0024520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39"/>
            </w:pPr>
            <w:r>
              <w:t>(1)</w:t>
            </w:r>
            <w:r>
              <w:rPr>
                <w:spacing w:val="1"/>
              </w:rPr>
              <w:t xml:space="preserve"> </w:t>
            </w:r>
            <w:r>
              <w:t>At the commencement of the tenancy, the lessor and the tenant must each give</w:t>
            </w:r>
            <w:r>
              <w:rPr>
                <w:spacing w:val="-59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notices.</w:t>
            </w:r>
          </w:p>
          <w:p w14:paraId="33723570" w14:textId="4238F088" w:rsidR="00226E39" w:rsidRDefault="0024520C">
            <w:pPr>
              <w:pStyle w:val="TableParagraph"/>
              <w:ind w:left="707" w:right="555" w:hanging="284"/>
            </w:pPr>
            <w:r>
              <w:t>(2) If the address changes 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tenancy,</w:t>
            </w:r>
            <w:r>
              <w:rPr>
                <w:spacing w:val="1"/>
              </w:rPr>
              <w:t xml:space="preserve"> </w:t>
            </w:r>
            <w:r>
              <w:t>the lessor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61"/>
              </w:rPr>
              <w:t xml:space="preserve"> </w:t>
            </w:r>
            <w:r>
              <w:t>tenant must advise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party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weeks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 w:rsidR="00366D38">
              <w:t>.</w:t>
            </w:r>
          </w:p>
          <w:p w14:paraId="5CFF35A3" w14:textId="77777777" w:rsidR="00366D38" w:rsidRDefault="0024520C" w:rsidP="00366D3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1001"/>
            </w:pPr>
            <w:r>
              <w:t>On vacating the premises, the tenant must advise the lessor of a forwarding</w:t>
            </w:r>
            <w:r>
              <w:rPr>
                <w:spacing w:val="-60"/>
              </w:rPr>
              <w:t xml:space="preserve"> </w:t>
            </w:r>
            <w:r>
              <w:t>address.</w:t>
            </w:r>
          </w:p>
          <w:p w14:paraId="51274770" w14:textId="77777777" w:rsidR="00226E39" w:rsidRDefault="0024520C" w:rsidP="00366D38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42" w:lineRule="auto"/>
              <w:ind w:right="1001"/>
            </w:pPr>
            <w:r>
              <w:t>If</w:t>
            </w:r>
            <w:r w:rsidRPr="00366D38">
              <w:rPr>
                <w:spacing w:val="-3"/>
              </w:rPr>
              <w:t xml:space="preserve"> </w:t>
            </w:r>
            <w:r>
              <w:t>2</w:t>
            </w:r>
            <w:r w:rsidRPr="00366D38">
              <w:rPr>
                <w:spacing w:val="-2"/>
              </w:rPr>
              <w:t xml:space="preserve"> </w:t>
            </w:r>
            <w:r>
              <w:t>or</w:t>
            </w:r>
            <w:r w:rsidRPr="00366D38">
              <w:rPr>
                <w:spacing w:val="-3"/>
              </w:rPr>
              <w:t xml:space="preserve"> </w:t>
            </w:r>
            <w:r>
              <w:t>more</w:t>
            </w:r>
            <w:r w:rsidRPr="00366D38">
              <w:rPr>
                <w:spacing w:val="-5"/>
              </w:rPr>
              <w:t xml:space="preserve"> </w:t>
            </w:r>
            <w:r>
              <w:t>people</w:t>
            </w:r>
            <w:r w:rsidRPr="00366D38">
              <w:rPr>
                <w:spacing w:val="-2"/>
              </w:rPr>
              <w:t xml:space="preserve"> </w:t>
            </w:r>
            <w:r>
              <w:t>share</w:t>
            </w:r>
            <w:r w:rsidRPr="00366D38">
              <w:rPr>
                <w:spacing w:val="-2"/>
              </w:rPr>
              <w:t xml:space="preserve"> </w:t>
            </w:r>
            <w:r>
              <w:t>a</w:t>
            </w:r>
            <w:r w:rsidRPr="00366D38">
              <w:rPr>
                <w:spacing w:val="-5"/>
              </w:rPr>
              <w:t xml:space="preserve"> </w:t>
            </w:r>
            <w:r>
              <w:t>tenancy, except</w:t>
            </w:r>
            <w:r w:rsidRPr="00366D38">
              <w:rPr>
                <w:spacing w:val="-2"/>
              </w:rPr>
              <w:t xml:space="preserve"> </w:t>
            </w:r>
            <w:r>
              <w:t>where</w:t>
            </w:r>
            <w:r w:rsidRPr="00366D38">
              <w:rPr>
                <w:spacing w:val="-3"/>
              </w:rPr>
              <w:t xml:space="preserve"> </w:t>
            </w:r>
            <w:r>
              <w:t>this</w:t>
            </w:r>
            <w:r w:rsidRPr="00366D38">
              <w:rPr>
                <w:spacing w:val="-1"/>
              </w:rPr>
              <w:t xml:space="preserve"> </w:t>
            </w:r>
            <w:r>
              <w:t>agreement</w:t>
            </w:r>
            <w:r w:rsidRPr="00366D38">
              <w:rPr>
                <w:spacing w:val="-3"/>
              </w:rPr>
              <w:t xml:space="preserve"> </w:t>
            </w:r>
            <w:r w:rsidR="00366D38">
              <w:rPr>
                <w:spacing w:val="-3"/>
              </w:rPr>
              <w:t>ot</w:t>
            </w:r>
            <w:r>
              <w:t>herwise</w:t>
            </w:r>
            <w:r w:rsidR="00366D38">
              <w:t xml:space="preserve"> </w:t>
            </w:r>
            <w:r>
              <w:t>provides,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joint tenants.</w:t>
            </w:r>
          </w:p>
          <w:p w14:paraId="6470AE5D" w14:textId="20F42474" w:rsidR="00366D38" w:rsidRDefault="00366D38" w:rsidP="00366D38">
            <w:pPr>
              <w:pStyle w:val="TableParagraph"/>
              <w:tabs>
                <w:tab w:val="left" w:pos="219"/>
              </w:tabs>
              <w:spacing w:line="242" w:lineRule="auto"/>
              <w:ind w:right="1001"/>
            </w:pPr>
          </w:p>
        </w:tc>
      </w:tr>
    </w:tbl>
    <w:p w14:paraId="4D6AC5DF" w14:textId="77777777" w:rsidR="00226E39" w:rsidRDefault="00226E39">
      <w:pPr>
        <w:pStyle w:val="BodyText"/>
        <w:rPr>
          <w:b/>
        </w:rPr>
      </w:pPr>
    </w:p>
    <w:p w14:paraId="73A9D7B7" w14:textId="393E622F" w:rsidR="00226E39" w:rsidRDefault="0024520C" w:rsidP="00380B73">
      <w:pPr>
        <w:rPr>
          <w:b/>
        </w:rPr>
      </w:pPr>
      <w:r>
        <w:rPr>
          <w:b/>
        </w:rPr>
        <w:t>Signatures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Agreement</w:t>
      </w:r>
    </w:p>
    <w:p w14:paraId="55C56CC8" w14:textId="77777777" w:rsidR="00226E39" w:rsidRDefault="00226E39">
      <w:pPr>
        <w:pStyle w:val="BodyText"/>
        <w:rPr>
          <w:b/>
        </w:rPr>
      </w:pPr>
    </w:p>
    <w:p w14:paraId="11EB24AD" w14:textId="77777777" w:rsidR="00226E39" w:rsidRDefault="00226E39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7"/>
        <w:gridCol w:w="8881"/>
      </w:tblGrid>
      <w:tr w:rsidR="00226E39" w14:paraId="0A01781A" w14:textId="77777777">
        <w:trPr>
          <w:trHeight w:val="383"/>
        </w:trPr>
        <w:tc>
          <w:tcPr>
            <w:tcW w:w="2077" w:type="dxa"/>
            <w:tcBorders>
              <w:right w:val="single" w:sz="12" w:space="0" w:color="000000"/>
            </w:tcBorders>
          </w:tcPr>
          <w:p w14:paraId="04EAC988" w14:textId="77777777" w:rsidR="00226E39" w:rsidRDefault="0024520C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881" w:type="dxa"/>
            <w:tcBorders>
              <w:left w:val="single" w:sz="12" w:space="0" w:color="000000"/>
            </w:tcBorders>
          </w:tcPr>
          <w:p w14:paraId="3E42213A" w14:textId="77777777" w:rsidR="00226E39" w:rsidRDefault="0024520C">
            <w:pPr>
              <w:pStyle w:val="TableParagraph"/>
              <w:ind w:left="92"/>
            </w:pPr>
            <w:r>
              <w:t>This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53"/>
              </w:rPr>
              <w:t xml:space="preserve"> </w:t>
            </w:r>
            <w:r>
              <w:t>.........................................</w:t>
            </w:r>
          </w:p>
        </w:tc>
      </w:tr>
      <w:tr w:rsidR="00226E39" w14:paraId="7387D084" w14:textId="77777777">
        <w:trPr>
          <w:trHeight w:val="633"/>
        </w:trPr>
        <w:tc>
          <w:tcPr>
            <w:tcW w:w="2077" w:type="dxa"/>
            <w:tcBorders>
              <w:right w:val="single" w:sz="12" w:space="0" w:color="000000"/>
            </w:tcBorders>
          </w:tcPr>
          <w:p w14:paraId="7569429A" w14:textId="77777777" w:rsidR="00226E39" w:rsidRDefault="0024520C">
            <w:pPr>
              <w:pStyle w:val="TableParagraph"/>
              <w:spacing w:before="107" w:line="250" w:lineRule="atLeast"/>
              <w:ind w:left="200" w:right="827"/>
              <w:rPr>
                <w:b/>
              </w:rPr>
            </w:pPr>
            <w:r>
              <w:rPr>
                <w:b/>
              </w:rPr>
              <w:t>Lessor’s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8881" w:type="dxa"/>
            <w:tcBorders>
              <w:left w:val="single" w:sz="12" w:space="0" w:color="000000"/>
            </w:tcBorders>
          </w:tcPr>
          <w:p w14:paraId="622D00E2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26E39" w14:paraId="40F79D8E" w14:textId="77777777">
        <w:trPr>
          <w:trHeight w:val="1264"/>
        </w:trPr>
        <w:tc>
          <w:tcPr>
            <w:tcW w:w="2077" w:type="dxa"/>
            <w:tcBorders>
              <w:right w:val="single" w:sz="12" w:space="0" w:color="000000"/>
            </w:tcBorders>
          </w:tcPr>
          <w:p w14:paraId="3C573FCE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81" w:type="dxa"/>
            <w:tcBorders>
              <w:left w:val="single" w:sz="12" w:space="0" w:color="000000"/>
            </w:tcBorders>
          </w:tcPr>
          <w:p w14:paraId="7A379261" w14:textId="77777777" w:rsidR="00226E39" w:rsidRDefault="0024520C">
            <w:pPr>
              <w:pStyle w:val="TableParagraph"/>
              <w:spacing w:line="249" w:lineRule="exact"/>
              <w:ind w:left="92"/>
            </w:pPr>
            <w:r>
              <w:t>.............………………………..............................................................................................</w:t>
            </w:r>
          </w:p>
        </w:tc>
      </w:tr>
      <w:tr w:rsidR="00226E39" w14:paraId="12AC0234" w14:textId="77777777">
        <w:trPr>
          <w:trHeight w:val="2023"/>
        </w:trPr>
        <w:tc>
          <w:tcPr>
            <w:tcW w:w="2077" w:type="dxa"/>
            <w:tcBorders>
              <w:right w:val="single" w:sz="12" w:space="0" w:color="000000"/>
            </w:tcBorders>
          </w:tcPr>
          <w:p w14:paraId="76643669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7D885493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7221841C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0AD617FE" w14:textId="77777777" w:rsidR="00226E39" w:rsidRDefault="0024520C">
            <w:pPr>
              <w:pStyle w:val="TableParagraph"/>
              <w:spacing w:before="181"/>
              <w:ind w:left="200" w:right="375"/>
              <w:rPr>
                <w:b/>
              </w:rPr>
            </w:pPr>
            <w:r>
              <w:rPr>
                <w:b/>
              </w:rPr>
              <w:t>Signature/s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Tenant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Tenants</w:t>
            </w:r>
          </w:p>
        </w:tc>
        <w:tc>
          <w:tcPr>
            <w:tcW w:w="8881" w:type="dxa"/>
            <w:tcBorders>
              <w:left w:val="single" w:sz="12" w:space="0" w:color="000000"/>
            </w:tcBorders>
          </w:tcPr>
          <w:p w14:paraId="52631B74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3F21031D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70813E6F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29450C6E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58FAA536" w14:textId="77777777" w:rsidR="00226E39" w:rsidRDefault="00226E3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22A0ECE0" w14:textId="77777777" w:rsidR="00226E39" w:rsidRDefault="0024520C">
            <w:pPr>
              <w:pStyle w:val="TableParagraph"/>
              <w:ind w:left="92"/>
            </w:pPr>
            <w:r>
              <w:t>..........………………….........................................................................................................</w:t>
            </w:r>
          </w:p>
        </w:tc>
      </w:tr>
      <w:tr w:rsidR="00226E39" w14:paraId="1B0A9C5B" w14:textId="77777777">
        <w:trPr>
          <w:trHeight w:val="1517"/>
        </w:trPr>
        <w:tc>
          <w:tcPr>
            <w:tcW w:w="2077" w:type="dxa"/>
            <w:tcBorders>
              <w:right w:val="single" w:sz="12" w:space="0" w:color="000000"/>
            </w:tcBorders>
          </w:tcPr>
          <w:p w14:paraId="6BDD3A89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81" w:type="dxa"/>
            <w:tcBorders>
              <w:left w:val="single" w:sz="12" w:space="0" w:color="000000"/>
            </w:tcBorders>
          </w:tcPr>
          <w:p w14:paraId="211B9C12" w14:textId="77777777" w:rsidR="00226E39" w:rsidRDefault="00226E3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B3F3395" w14:textId="77777777" w:rsidR="00226E39" w:rsidRDefault="0024520C">
            <w:pPr>
              <w:pStyle w:val="TableParagraph"/>
              <w:ind w:left="92"/>
            </w:pPr>
            <w:r>
              <w:t>………………......................................................................................................................</w:t>
            </w:r>
          </w:p>
          <w:p w14:paraId="02AABB31" w14:textId="77777777" w:rsidR="00226E39" w:rsidRDefault="00226E39">
            <w:pPr>
              <w:pStyle w:val="TableParagraph"/>
              <w:ind w:left="0"/>
              <w:rPr>
                <w:b/>
                <w:sz w:val="24"/>
              </w:rPr>
            </w:pPr>
          </w:p>
          <w:p w14:paraId="6ADBF507" w14:textId="77777777" w:rsidR="00226E39" w:rsidRDefault="00226E3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3541086" w14:textId="77777777" w:rsidR="00226E39" w:rsidRDefault="0024520C">
            <w:pPr>
              <w:pStyle w:val="TableParagraph"/>
              <w:ind w:left="92"/>
            </w:pPr>
            <w:r>
              <w:t>………………......................................................................................................................</w:t>
            </w:r>
          </w:p>
        </w:tc>
      </w:tr>
      <w:tr w:rsidR="00226E39" w14:paraId="4361C77B" w14:textId="77777777">
        <w:trPr>
          <w:trHeight w:val="502"/>
        </w:trPr>
        <w:tc>
          <w:tcPr>
            <w:tcW w:w="2077" w:type="dxa"/>
            <w:tcBorders>
              <w:right w:val="single" w:sz="12" w:space="0" w:color="000000"/>
            </w:tcBorders>
          </w:tcPr>
          <w:p w14:paraId="011D00F7" w14:textId="77777777" w:rsidR="00226E39" w:rsidRDefault="00226E3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81" w:type="dxa"/>
            <w:tcBorders>
              <w:left w:val="single" w:sz="12" w:space="0" w:color="000000"/>
            </w:tcBorders>
          </w:tcPr>
          <w:p w14:paraId="50BAB628" w14:textId="77777777" w:rsidR="00226E39" w:rsidRDefault="00226E3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5EAFFBD" w14:textId="77777777" w:rsidR="00226E39" w:rsidRDefault="0024520C">
            <w:pPr>
              <w:pStyle w:val="TableParagraph"/>
              <w:spacing w:before="1" w:line="233" w:lineRule="exact"/>
              <w:ind w:left="92"/>
            </w:pPr>
            <w:r>
              <w:t>………………......................................................................................................................</w:t>
            </w:r>
          </w:p>
        </w:tc>
      </w:tr>
    </w:tbl>
    <w:p w14:paraId="192EA103" w14:textId="77777777" w:rsidR="0024520C" w:rsidRDefault="0024520C"/>
    <w:sectPr w:rsidR="0024520C">
      <w:type w:val="continuous"/>
      <w:pgSz w:w="11910" w:h="16840"/>
      <w:pgMar w:top="680" w:right="200" w:bottom="600" w:left="500" w:header="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7DC1" w14:textId="77777777" w:rsidR="00650775" w:rsidRDefault="00650775">
      <w:r>
        <w:separator/>
      </w:r>
    </w:p>
  </w:endnote>
  <w:endnote w:type="continuationSeparator" w:id="0">
    <w:p w14:paraId="42EE6605" w14:textId="77777777" w:rsidR="00650775" w:rsidRDefault="006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5FAC" w14:textId="3C40D8AA" w:rsidR="007B7DFC" w:rsidRDefault="007B7D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 wp14:anchorId="2DE4EDB9" wp14:editId="5CDB81CC">
              <wp:simplePos x="0" y="0"/>
              <wp:positionH relativeFrom="page">
                <wp:posOffset>828675</wp:posOffset>
              </wp:positionH>
              <wp:positionV relativeFrom="page">
                <wp:posOffset>10246360</wp:posOffset>
              </wp:positionV>
              <wp:extent cx="2007870" cy="16700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9DC11" w14:textId="77777777" w:rsidR="007B7DFC" w:rsidRDefault="007B7DF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ACT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Standard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Tenancy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4EDB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5.25pt;margin-top:806.8pt;width:158.1pt;height:13.1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" filled="f" stroked="f">
              <v:textbox inset="0,0,0,0">
                <w:txbxContent>
                  <w:p w14:paraId="3EB9DC11" w14:textId="77777777" w:rsidR="007B7DFC" w:rsidRDefault="007B7DFC">
                    <w:pPr>
                      <w:pStyle w:val="BodyText"/>
                      <w:spacing w:before="12"/>
                      <w:ind w:left="20"/>
                    </w:pPr>
                    <w:r>
                      <w:t>ACT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Tenancy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 wp14:anchorId="42809D96" wp14:editId="26F4CCCE">
              <wp:simplePos x="0" y="0"/>
              <wp:positionH relativeFrom="page">
                <wp:posOffset>5911215</wp:posOffset>
              </wp:positionH>
              <wp:positionV relativeFrom="page">
                <wp:posOffset>10257790</wp:posOffset>
              </wp:positionV>
              <wp:extent cx="675005" cy="153670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EC529" w14:textId="54042B5F" w:rsidR="007B7DFC" w:rsidRDefault="007B7DFC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 w:rsidR="00161AFB">
                            <w:rPr>
                              <w:sz w:val="18"/>
                            </w:rPr>
                            <w:t xml:space="preserve"> </w:t>
                          </w:r>
                          <w:r w:rsidR="00161AFB" w:rsidRPr="00161AFB">
                            <w:rPr>
                              <w:b/>
                              <w:bCs/>
                              <w:sz w:val="18"/>
                            </w:rPr>
                            <w:t>15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 w:rsidR="00421911">
                            <w:rPr>
                              <w:b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09D96" id="docshape2" o:spid="_x0000_s1027" type="#_x0000_t202" style="position:absolute;margin-left:465.45pt;margin-top:807.7pt;width:53.15pt;height:12.1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" filled="f" stroked="f">
              <v:textbox inset="0,0,0,0">
                <w:txbxContent>
                  <w:p w14:paraId="52BEC529" w14:textId="54042B5F" w:rsidR="007B7DFC" w:rsidRDefault="007B7DFC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 w:rsidR="00161AFB">
                      <w:rPr>
                        <w:sz w:val="18"/>
                      </w:rPr>
                      <w:t xml:space="preserve"> </w:t>
                    </w:r>
                    <w:r w:rsidR="00161AFB" w:rsidRPr="00161AFB">
                      <w:rPr>
                        <w:b/>
                        <w:bCs/>
                        <w:sz w:val="18"/>
                      </w:rPr>
                      <w:t>15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</w:t>
                    </w:r>
                    <w:r w:rsidR="00421911">
                      <w:rPr>
                        <w:b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65B0" w14:textId="5C38CEED" w:rsidR="007B7DFC" w:rsidRDefault="007B7D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5B2A52FD" wp14:editId="5272F50C">
              <wp:simplePos x="0" y="0"/>
              <wp:positionH relativeFrom="page">
                <wp:posOffset>822960</wp:posOffset>
              </wp:positionH>
              <wp:positionV relativeFrom="page">
                <wp:posOffset>10236835</wp:posOffset>
              </wp:positionV>
              <wp:extent cx="5856605" cy="635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66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30D81" id="docshape4" o:spid="_x0000_s1026" style="position:absolute;margin-left:64.8pt;margin-top:806.05pt;width:461.15pt;height:.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 wp14:anchorId="01BEA967" wp14:editId="2A65F126">
              <wp:simplePos x="0" y="0"/>
              <wp:positionH relativeFrom="page">
                <wp:posOffset>828675</wp:posOffset>
              </wp:positionH>
              <wp:positionV relativeFrom="page">
                <wp:posOffset>10246360</wp:posOffset>
              </wp:positionV>
              <wp:extent cx="2007870" cy="167005"/>
              <wp:effectExtent l="0" t="0" r="0" b="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8DC48" w14:textId="77777777" w:rsidR="007B7DFC" w:rsidRDefault="007B7DF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ACT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Standard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Tenancy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EA96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65.25pt;margin-top:806.8pt;width:158.1pt;height:13.1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" filled="f" stroked="f">
              <v:textbox inset="0,0,0,0">
                <w:txbxContent>
                  <w:p w14:paraId="0EC8DC48" w14:textId="77777777" w:rsidR="007B7DFC" w:rsidRDefault="007B7DFC">
                    <w:pPr>
                      <w:pStyle w:val="BodyText"/>
                      <w:spacing w:before="12"/>
                      <w:ind w:left="20"/>
                    </w:pPr>
                    <w:r>
                      <w:t>ACT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Tenancy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888" behindDoc="1" locked="0" layoutInCell="1" allowOverlap="1" wp14:anchorId="0A7580B4" wp14:editId="55F5B161">
              <wp:simplePos x="0" y="0"/>
              <wp:positionH relativeFrom="page">
                <wp:posOffset>5911215</wp:posOffset>
              </wp:positionH>
              <wp:positionV relativeFrom="page">
                <wp:posOffset>10257790</wp:posOffset>
              </wp:positionV>
              <wp:extent cx="675005" cy="153670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6A62" w14:textId="77777777" w:rsidR="00161AFB" w:rsidRDefault="007B7DF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161AF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61AFB">
                            <w:rPr>
                              <w:b/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161AF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161AFB">
                            <w:rPr>
                              <w:b/>
                              <w:bCs/>
                            </w:rPr>
                            <w:t>2</w:t>
                          </w:r>
                          <w:r w:rsidRPr="00161AFB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 w:rsidR="00161AFB">
                            <w:rPr>
                              <w:sz w:val="18"/>
                            </w:rPr>
                            <w:t xml:space="preserve"> </w:t>
                          </w:r>
                          <w:r w:rsidR="00161AFB" w:rsidRPr="00161AFB">
                            <w:rPr>
                              <w:b/>
                              <w:bCs/>
                              <w:sz w:val="18"/>
                            </w:rPr>
                            <w:t>15</w:t>
                          </w:r>
                        </w:p>
                        <w:p w14:paraId="783CCA74" w14:textId="3F00C217" w:rsidR="007B7DFC" w:rsidRDefault="007B7DFC" w:rsidP="00161AFB">
                          <w:pPr>
                            <w:spacing w:before="1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 w:rsidR="003A1A1E">
                            <w:rPr>
                              <w:b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580B4" id="docshape6" o:spid="_x0000_s1029" type="#_x0000_t202" style="position:absolute;margin-left:465.45pt;margin-top:807.7pt;width:53.15pt;height:12.1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" filled="f" stroked="f">
              <v:textbox inset="0,0,0,0">
                <w:txbxContent>
                  <w:p w14:paraId="26056A62" w14:textId="77777777" w:rsidR="00161AFB" w:rsidRDefault="007B7DF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Pr="00161AFB">
                      <w:rPr>
                        <w:b/>
                        <w:bCs/>
                      </w:rPr>
                      <w:fldChar w:fldCharType="begin"/>
                    </w:r>
                    <w:r w:rsidRPr="00161AFB">
                      <w:rPr>
                        <w:b/>
                        <w:bCs/>
                        <w:sz w:val="18"/>
                      </w:rPr>
                      <w:instrText xml:space="preserve"> PAGE </w:instrText>
                    </w:r>
                    <w:r w:rsidRPr="00161AFB">
                      <w:rPr>
                        <w:b/>
                        <w:bCs/>
                      </w:rPr>
                      <w:fldChar w:fldCharType="separate"/>
                    </w:r>
                    <w:r w:rsidRPr="00161AFB">
                      <w:rPr>
                        <w:b/>
                        <w:bCs/>
                      </w:rPr>
                      <w:t>2</w:t>
                    </w:r>
                    <w:r w:rsidRPr="00161AFB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 w:rsidR="00161AFB">
                      <w:rPr>
                        <w:sz w:val="18"/>
                      </w:rPr>
                      <w:t xml:space="preserve"> </w:t>
                    </w:r>
                    <w:r w:rsidR="00161AFB" w:rsidRPr="00161AFB">
                      <w:rPr>
                        <w:b/>
                        <w:bCs/>
                        <w:sz w:val="18"/>
                      </w:rPr>
                      <w:t>15</w:t>
                    </w:r>
                  </w:p>
                  <w:p w14:paraId="783CCA74" w14:textId="3F00C217" w:rsidR="007B7DFC" w:rsidRDefault="007B7DFC" w:rsidP="00161AFB">
                    <w:pPr>
                      <w:spacing w:before="14"/>
                      <w:rPr>
                        <w:b/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</w:t>
                    </w:r>
                    <w:r w:rsidR="003A1A1E">
                      <w:rPr>
                        <w:b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F60D" w14:textId="005867E1" w:rsidR="0002153A" w:rsidRPr="0002153A" w:rsidRDefault="0002153A" w:rsidP="0002153A">
    <w:pPr>
      <w:pStyle w:val="Footer"/>
      <w:ind w:right="1429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 wp14:anchorId="5A95C009" wp14:editId="05CA0F73">
              <wp:simplePos x="0" y="0"/>
              <wp:positionH relativeFrom="page">
                <wp:posOffset>828675</wp:posOffset>
              </wp:positionH>
              <wp:positionV relativeFrom="page">
                <wp:posOffset>10246360</wp:posOffset>
              </wp:positionV>
              <wp:extent cx="2007870" cy="167005"/>
              <wp:effectExtent l="0" t="0" r="0" b="0"/>
              <wp:wrapNone/>
              <wp:docPr id="1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ED32D" w14:textId="77777777" w:rsidR="0002153A" w:rsidRDefault="0002153A" w:rsidP="0002153A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ACT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Standard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Tenancy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5C009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left:0;text-align:left;margin-left:65.25pt;margin-top:806.8pt;width:158.1pt;height:13.1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" filled="f" stroked="f">
              <v:textbox inset="0,0,0,0">
                <w:txbxContent>
                  <w:p w14:paraId="75DED32D" w14:textId="77777777" w:rsidR="0002153A" w:rsidRDefault="0002153A" w:rsidP="0002153A">
                    <w:pPr>
                      <w:pStyle w:val="BodyText"/>
                      <w:spacing w:before="12"/>
                      <w:ind w:left="20"/>
                    </w:pPr>
                    <w:r>
                      <w:t>ACT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Standard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Tenancy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8"/>
          <w:szCs w:val="18"/>
        </w:rPr>
        <w:id w:val="932927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2153A">
              <w:rPr>
                <w:sz w:val="18"/>
                <w:szCs w:val="18"/>
              </w:rPr>
              <w:t xml:space="preserve">Page </w:t>
            </w:r>
            <w:r w:rsidRPr="0002153A">
              <w:rPr>
                <w:b/>
                <w:bCs/>
                <w:sz w:val="20"/>
                <w:szCs w:val="20"/>
              </w:rPr>
              <w:fldChar w:fldCharType="begin"/>
            </w:r>
            <w:r w:rsidRPr="0002153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2153A">
              <w:rPr>
                <w:b/>
                <w:bCs/>
                <w:sz w:val="20"/>
                <w:szCs w:val="20"/>
              </w:rPr>
              <w:fldChar w:fldCharType="separate"/>
            </w:r>
            <w:r w:rsidRPr="0002153A">
              <w:rPr>
                <w:b/>
                <w:bCs/>
                <w:noProof/>
                <w:sz w:val="18"/>
                <w:szCs w:val="18"/>
              </w:rPr>
              <w:t>2</w:t>
            </w:r>
            <w:r w:rsidRPr="0002153A">
              <w:rPr>
                <w:b/>
                <w:bCs/>
                <w:sz w:val="20"/>
                <w:szCs w:val="20"/>
              </w:rPr>
              <w:fldChar w:fldCharType="end"/>
            </w:r>
            <w:r w:rsidRPr="0002153A">
              <w:rPr>
                <w:sz w:val="18"/>
                <w:szCs w:val="18"/>
              </w:rPr>
              <w:t xml:space="preserve"> of </w:t>
            </w:r>
            <w:r w:rsidRPr="0002153A">
              <w:rPr>
                <w:b/>
                <w:bCs/>
                <w:sz w:val="20"/>
                <w:szCs w:val="20"/>
              </w:rPr>
              <w:fldChar w:fldCharType="begin"/>
            </w:r>
            <w:r w:rsidRPr="0002153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2153A">
              <w:rPr>
                <w:b/>
                <w:bCs/>
                <w:sz w:val="20"/>
                <w:szCs w:val="20"/>
              </w:rPr>
              <w:fldChar w:fldCharType="separate"/>
            </w:r>
            <w:r w:rsidRPr="0002153A">
              <w:rPr>
                <w:b/>
                <w:bCs/>
                <w:noProof/>
                <w:sz w:val="18"/>
                <w:szCs w:val="18"/>
              </w:rPr>
              <w:t>2</w:t>
            </w:r>
            <w:r w:rsidRPr="0002153A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BFA4B12" w14:textId="2D81E5A0" w:rsidR="007B7DFC" w:rsidRPr="0002153A" w:rsidRDefault="007B7DFC">
    <w:pPr>
      <w:pStyle w:val="BodyText"/>
      <w:spacing w:line="14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72B5" w14:textId="77777777" w:rsidR="00650775" w:rsidRDefault="00650775">
      <w:r>
        <w:separator/>
      </w:r>
    </w:p>
  </w:footnote>
  <w:footnote w:type="continuationSeparator" w:id="0">
    <w:p w14:paraId="421459FA" w14:textId="77777777" w:rsidR="00650775" w:rsidRDefault="0065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0A2"/>
    <w:multiLevelType w:val="hybridMultilevel"/>
    <w:tmpl w:val="0CCE9D88"/>
    <w:lvl w:ilvl="0" w:tplc="D8B419FC">
      <w:numFmt w:val="bullet"/>
      <w:lvlText w:val=""/>
      <w:lvlJc w:val="left"/>
      <w:pPr>
        <w:ind w:left="717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1E38B450">
      <w:numFmt w:val="bullet"/>
      <w:lvlText w:val="•"/>
      <w:lvlJc w:val="left"/>
      <w:pPr>
        <w:ind w:left="1549" w:hanging="454"/>
      </w:pPr>
      <w:rPr>
        <w:rFonts w:hint="default"/>
        <w:lang w:val="en-AU" w:eastAsia="en-US" w:bidi="ar-SA"/>
      </w:rPr>
    </w:lvl>
    <w:lvl w:ilvl="2" w:tplc="0D1A0A64">
      <w:numFmt w:val="bullet"/>
      <w:lvlText w:val="•"/>
      <w:lvlJc w:val="left"/>
      <w:pPr>
        <w:ind w:left="2378" w:hanging="454"/>
      </w:pPr>
      <w:rPr>
        <w:rFonts w:hint="default"/>
        <w:lang w:val="en-AU" w:eastAsia="en-US" w:bidi="ar-SA"/>
      </w:rPr>
    </w:lvl>
    <w:lvl w:ilvl="3" w:tplc="FCCCC8D0">
      <w:numFmt w:val="bullet"/>
      <w:lvlText w:val="•"/>
      <w:lvlJc w:val="left"/>
      <w:pPr>
        <w:ind w:left="3207" w:hanging="454"/>
      </w:pPr>
      <w:rPr>
        <w:rFonts w:hint="default"/>
        <w:lang w:val="en-AU" w:eastAsia="en-US" w:bidi="ar-SA"/>
      </w:rPr>
    </w:lvl>
    <w:lvl w:ilvl="4" w:tplc="6B3EB130">
      <w:numFmt w:val="bullet"/>
      <w:lvlText w:val="•"/>
      <w:lvlJc w:val="left"/>
      <w:pPr>
        <w:ind w:left="4037" w:hanging="454"/>
      </w:pPr>
      <w:rPr>
        <w:rFonts w:hint="default"/>
        <w:lang w:val="en-AU" w:eastAsia="en-US" w:bidi="ar-SA"/>
      </w:rPr>
    </w:lvl>
    <w:lvl w:ilvl="5" w:tplc="08A8945A">
      <w:numFmt w:val="bullet"/>
      <w:lvlText w:val="•"/>
      <w:lvlJc w:val="left"/>
      <w:pPr>
        <w:ind w:left="4866" w:hanging="454"/>
      </w:pPr>
      <w:rPr>
        <w:rFonts w:hint="default"/>
        <w:lang w:val="en-AU" w:eastAsia="en-US" w:bidi="ar-SA"/>
      </w:rPr>
    </w:lvl>
    <w:lvl w:ilvl="6" w:tplc="BDB0A7C0">
      <w:numFmt w:val="bullet"/>
      <w:lvlText w:val="•"/>
      <w:lvlJc w:val="left"/>
      <w:pPr>
        <w:ind w:left="5695" w:hanging="454"/>
      </w:pPr>
      <w:rPr>
        <w:rFonts w:hint="default"/>
        <w:lang w:val="en-AU" w:eastAsia="en-US" w:bidi="ar-SA"/>
      </w:rPr>
    </w:lvl>
    <w:lvl w:ilvl="7" w:tplc="F96076C8">
      <w:numFmt w:val="bullet"/>
      <w:lvlText w:val="•"/>
      <w:lvlJc w:val="left"/>
      <w:pPr>
        <w:ind w:left="6525" w:hanging="454"/>
      </w:pPr>
      <w:rPr>
        <w:rFonts w:hint="default"/>
        <w:lang w:val="en-AU" w:eastAsia="en-US" w:bidi="ar-SA"/>
      </w:rPr>
    </w:lvl>
    <w:lvl w:ilvl="8" w:tplc="4B684C32">
      <w:numFmt w:val="bullet"/>
      <w:lvlText w:val="•"/>
      <w:lvlJc w:val="left"/>
      <w:pPr>
        <w:ind w:left="7354" w:hanging="454"/>
      </w:pPr>
      <w:rPr>
        <w:rFonts w:hint="default"/>
        <w:lang w:val="en-AU" w:eastAsia="en-US" w:bidi="ar-SA"/>
      </w:rPr>
    </w:lvl>
  </w:abstractNum>
  <w:abstractNum w:abstractNumId="1" w15:restartNumberingAfterBreak="0">
    <w:nsid w:val="03ED4B51"/>
    <w:multiLevelType w:val="hybridMultilevel"/>
    <w:tmpl w:val="6402202A"/>
    <w:lvl w:ilvl="0" w:tplc="4808B384">
      <w:start w:val="2"/>
      <w:numFmt w:val="decimal"/>
      <w:lvlText w:val="(%1)"/>
      <w:lvlJc w:val="left"/>
      <w:pPr>
        <w:ind w:left="800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4AD8AC00">
      <w:numFmt w:val="bullet"/>
      <w:lvlText w:val="•"/>
      <w:lvlJc w:val="left"/>
      <w:pPr>
        <w:ind w:left="1603" w:hanging="334"/>
      </w:pPr>
      <w:rPr>
        <w:rFonts w:hint="default"/>
        <w:lang w:val="en-AU" w:eastAsia="en-US" w:bidi="ar-SA"/>
      </w:rPr>
    </w:lvl>
    <w:lvl w:ilvl="2" w:tplc="2C704020">
      <w:numFmt w:val="bullet"/>
      <w:lvlText w:val="•"/>
      <w:lvlJc w:val="left"/>
      <w:pPr>
        <w:ind w:left="2406" w:hanging="334"/>
      </w:pPr>
      <w:rPr>
        <w:rFonts w:hint="default"/>
        <w:lang w:val="en-AU" w:eastAsia="en-US" w:bidi="ar-SA"/>
      </w:rPr>
    </w:lvl>
    <w:lvl w:ilvl="3" w:tplc="8A067060">
      <w:numFmt w:val="bullet"/>
      <w:lvlText w:val="•"/>
      <w:lvlJc w:val="left"/>
      <w:pPr>
        <w:ind w:left="3209" w:hanging="334"/>
      </w:pPr>
      <w:rPr>
        <w:rFonts w:hint="default"/>
        <w:lang w:val="en-AU" w:eastAsia="en-US" w:bidi="ar-SA"/>
      </w:rPr>
    </w:lvl>
    <w:lvl w:ilvl="4" w:tplc="9F4CB9D8">
      <w:numFmt w:val="bullet"/>
      <w:lvlText w:val="•"/>
      <w:lvlJc w:val="left"/>
      <w:pPr>
        <w:ind w:left="4012" w:hanging="334"/>
      </w:pPr>
      <w:rPr>
        <w:rFonts w:hint="default"/>
        <w:lang w:val="en-AU" w:eastAsia="en-US" w:bidi="ar-SA"/>
      </w:rPr>
    </w:lvl>
    <w:lvl w:ilvl="5" w:tplc="02C457D2">
      <w:numFmt w:val="bullet"/>
      <w:lvlText w:val="•"/>
      <w:lvlJc w:val="left"/>
      <w:pPr>
        <w:ind w:left="4816" w:hanging="334"/>
      </w:pPr>
      <w:rPr>
        <w:rFonts w:hint="default"/>
        <w:lang w:val="en-AU" w:eastAsia="en-US" w:bidi="ar-SA"/>
      </w:rPr>
    </w:lvl>
    <w:lvl w:ilvl="6" w:tplc="8F2AB448">
      <w:numFmt w:val="bullet"/>
      <w:lvlText w:val="•"/>
      <w:lvlJc w:val="left"/>
      <w:pPr>
        <w:ind w:left="5619" w:hanging="334"/>
      </w:pPr>
      <w:rPr>
        <w:rFonts w:hint="default"/>
        <w:lang w:val="en-AU" w:eastAsia="en-US" w:bidi="ar-SA"/>
      </w:rPr>
    </w:lvl>
    <w:lvl w:ilvl="7" w:tplc="DF6EFCD6">
      <w:numFmt w:val="bullet"/>
      <w:lvlText w:val="•"/>
      <w:lvlJc w:val="left"/>
      <w:pPr>
        <w:ind w:left="6422" w:hanging="334"/>
      </w:pPr>
      <w:rPr>
        <w:rFonts w:hint="default"/>
        <w:lang w:val="en-AU" w:eastAsia="en-US" w:bidi="ar-SA"/>
      </w:rPr>
    </w:lvl>
    <w:lvl w:ilvl="8" w:tplc="4D228DB2">
      <w:numFmt w:val="bullet"/>
      <w:lvlText w:val="•"/>
      <w:lvlJc w:val="left"/>
      <w:pPr>
        <w:ind w:left="7225" w:hanging="334"/>
      </w:pPr>
      <w:rPr>
        <w:rFonts w:hint="default"/>
        <w:lang w:val="en-AU" w:eastAsia="en-US" w:bidi="ar-SA"/>
      </w:rPr>
    </w:lvl>
  </w:abstractNum>
  <w:abstractNum w:abstractNumId="2" w15:restartNumberingAfterBreak="0">
    <w:nsid w:val="062E4BF6"/>
    <w:multiLevelType w:val="hybridMultilevel"/>
    <w:tmpl w:val="BF18A5DA"/>
    <w:lvl w:ilvl="0" w:tplc="3A12414A">
      <w:start w:val="29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2D521610">
      <w:start w:val="2"/>
      <w:numFmt w:val="decimal"/>
      <w:lvlText w:val="(%2)"/>
      <w:lvlJc w:val="left"/>
      <w:pPr>
        <w:ind w:left="801" w:hanging="3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DDA805F0">
      <w:start w:val="1"/>
      <w:numFmt w:val="lowerLetter"/>
      <w:lvlText w:val="(%3)"/>
      <w:lvlJc w:val="left"/>
      <w:pPr>
        <w:ind w:left="1158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3" w:tplc="107EFBFC">
      <w:numFmt w:val="bullet"/>
      <w:lvlText w:val="•"/>
      <w:lvlJc w:val="left"/>
      <w:pPr>
        <w:ind w:left="2119" w:hanging="332"/>
      </w:pPr>
      <w:rPr>
        <w:rFonts w:hint="default"/>
        <w:lang w:val="en-AU" w:eastAsia="en-US" w:bidi="ar-SA"/>
      </w:rPr>
    </w:lvl>
    <w:lvl w:ilvl="4" w:tplc="7C5EB6CA">
      <w:numFmt w:val="bullet"/>
      <w:lvlText w:val="•"/>
      <w:lvlJc w:val="left"/>
      <w:pPr>
        <w:ind w:left="3078" w:hanging="332"/>
      </w:pPr>
      <w:rPr>
        <w:rFonts w:hint="default"/>
        <w:lang w:val="en-AU" w:eastAsia="en-US" w:bidi="ar-SA"/>
      </w:rPr>
    </w:lvl>
    <w:lvl w:ilvl="5" w:tplc="F854549E">
      <w:numFmt w:val="bullet"/>
      <w:lvlText w:val="•"/>
      <w:lvlJc w:val="left"/>
      <w:pPr>
        <w:ind w:left="4037" w:hanging="332"/>
      </w:pPr>
      <w:rPr>
        <w:rFonts w:hint="default"/>
        <w:lang w:val="en-AU" w:eastAsia="en-US" w:bidi="ar-SA"/>
      </w:rPr>
    </w:lvl>
    <w:lvl w:ilvl="6" w:tplc="850CA646">
      <w:numFmt w:val="bullet"/>
      <w:lvlText w:val="•"/>
      <w:lvlJc w:val="left"/>
      <w:pPr>
        <w:ind w:left="4996" w:hanging="332"/>
      </w:pPr>
      <w:rPr>
        <w:rFonts w:hint="default"/>
        <w:lang w:val="en-AU" w:eastAsia="en-US" w:bidi="ar-SA"/>
      </w:rPr>
    </w:lvl>
    <w:lvl w:ilvl="7" w:tplc="77567D92">
      <w:numFmt w:val="bullet"/>
      <w:lvlText w:val="•"/>
      <w:lvlJc w:val="left"/>
      <w:pPr>
        <w:ind w:left="5955" w:hanging="332"/>
      </w:pPr>
      <w:rPr>
        <w:rFonts w:hint="default"/>
        <w:lang w:val="en-AU" w:eastAsia="en-US" w:bidi="ar-SA"/>
      </w:rPr>
    </w:lvl>
    <w:lvl w:ilvl="8" w:tplc="B228413E">
      <w:numFmt w:val="bullet"/>
      <w:lvlText w:val="•"/>
      <w:lvlJc w:val="left"/>
      <w:pPr>
        <w:ind w:left="6914" w:hanging="332"/>
      </w:pPr>
      <w:rPr>
        <w:rFonts w:hint="default"/>
        <w:lang w:val="en-AU" w:eastAsia="en-US" w:bidi="ar-SA"/>
      </w:rPr>
    </w:lvl>
  </w:abstractNum>
  <w:abstractNum w:abstractNumId="3" w15:restartNumberingAfterBreak="0">
    <w:nsid w:val="07127716"/>
    <w:multiLevelType w:val="hybridMultilevel"/>
    <w:tmpl w:val="D59E8722"/>
    <w:lvl w:ilvl="0" w:tplc="94C853C2">
      <w:start w:val="2"/>
      <w:numFmt w:val="decimal"/>
      <w:lvlText w:val="(%1)"/>
      <w:lvlJc w:val="left"/>
      <w:pPr>
        <w:ind w:left="757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A6FCBD4A">
      <w:numFmt w:val="bullet"/>
      <w:lvlText w:val="•"/>
      <w:lvlJc w:val="left"/>
      <w:pPr>
        <w:ind w:left="1567" w:hanging="334"/>
      </w:pPr>
      <w:rPr>
        <w:rFonts w:hint="default"/>
        <w:lang w:val="en-AU" w:eastAsia="en-US" w:bidi="ar-SA"/>
      </w:rPr>
    </w:lvl>
    <w:lvl w:ilvl="2" w:tplc="65CE0DA8">
      <w:numFmt w:val="bullet"/>
      <w:lvlText w:val="•"/>
      <w:lvlJc w:val="left"/>
      <w:pPr>
        <w:ind w:left="2374" w:hanging="334"/>
      </w:pPr>
      <w:rPr>
        <w:rFonts w:hint="default"/>
        <w:lang w:val="en-AU" w:eastAsia="en-US" w:bidi="ar-SA"/>
      </w:rPr>
    </w:lvl>
    <w:lvl w:ilvl="3" w:tplc="5BB0FEE0">
      <w:numFmt w:val="bullet"/>
      <w:lvlText w:val="•"/>
      <w:lvlJc w:val="left"/>
      <w:pPr>
        <w:ind w:left="3181" w:hanging="334"/>
      </w:pPr>
      <w:rPr>
        <w:rFonts w:hint="default"/>
        <w:lang w:val="en-AU" w:eastAsia="en-US" w:bidi="ar-SA"/>
      </w:rPr>
    </w:lvl>
    <w:lvl w:ilvl="4" w:tplc="769260D0">
      <w:numFmt w:val="bullet"/>
      <w:lvlText w:val="•"/>
      <w:lvlJc w:val="left"/>
      <w:pPr>
        <w:ind w:left="3988" w:hanging="334"/>
      </w:pPr>
      <w:rPr>
        <w:rFonts w:hint="default"/>
        <w:lang w:val="en-AU" w:eastAsia="en-US" w:bidi="ar-SA"/>
      </w:rPr>
    </w:lvl>
    <w:lvl w:ilvl="5" w:tplc="6FD82D1E">
      <w:numFmt w:val="bullet"/>
      <w:lvlText w:val="•"/>
      <w:lvlJc w:val="left"/>
      <w:pPr>
        <w:ind w:left="4796" w:hanging="334"/>
      </w:pPr>
      <w:rPr>
        <w:rFonts w:hint="default"/>
        <w:lang w:val="en-AU" w:eastAsia="en-US" w:bidi="ar-SA"/>
      </w:rPr>
    </w:lvl>
    <w:lvl w:ilvl="6" w:tplc="262A9CC2">
      <w:numFmt w:val="bullet"/>
      <w:lvlText w:val="•"/>
      <w:lvlJc w:val="left"/>
      <w:pPr>
        <w:ind w:left="5603" w:hanging="334"/>
      </w:pPr>
      <w:rPr>
        <w:rFonts w:hint="default"/>
        <w:lang w:val="en-AU" w:eastAsia="en-US" w:bidi="ar-SA"/>
      </w:rPr>
    </w:lvl>
    <w:lvl w:ilvl="7" w:tplc="2D987498">
      <w:numFmt w:val="bullet"/>
      <w:lvlText w:val="•"/>
      <w:lvlJc w:val="left"/>
      <w:pPr>
        <w:ind w:left="6410" w:hanging="334"/>
      </w:pPr>
      <w:rPr>
        <w:rFonts w:hint="default"/>
        <w:lang w:val="en-AU" w:eastAsia="en-US" w:bidi="ar-SA"/>
      </w:rPr>
    </w:lvl>
    <w:lvl w:ilvl="8" w:tplc="5A504CA4">
      <w:numFmt w:val="bullet"/>
      <w:lvlText w:val="•"/>
      <w:lvlJc w:val="left"/>
      <w:pPr>
        <w:ind w:left="7217" w:hanging="334"/>
      </w:pPr>
      <w:rPr>
        <w:rFonts w:hint="default"/>
        <w:lang w:val="en-AU" w:eastAsia="en-US" w:bidi="ar-SA"/>
      </w:rPr>
    </w:lvl>
  </w:abstractNum>
  <w:abstractNum w:abstractNumId="4" w15:restartNumberingAfterBreak="0">
    <w:nsid w:val="084735D1"/>
    <w:multiLevelType w:val="hybridMultilevel"/>
    <w:tmpl w:val="87BA64CC"/>
    <w:lvl w:ilvl="0" w:tplc="655C002A">
      <w:start w:val="8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B7386A36">
      <w:start w:val="2"/>
      <w:numFmt w:val="decimal"/>
      <w:lvlText w:val="(%2)"/>
      <w:lvlJc w:val="left"/>
      <w:pPr>
        <w:ind w:left="858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0E924FE6">
      <w:start w:val="1"/>
      <w:numFmt w:val="lowerLetter"/>
      <w:lvlText w:val="(%3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3" w:tplc="797ADB14">
      <w:numFmt w:val="bullet"/>
      <w:lvlText w:val="•"/>
      <w:lvlJc w:val="left"/>
      <w:pPr>
        <w:ind w:left="2136" w:hanging="360"/>
      </w:pPr>
      <w:rPr>
        <w:rFonts w:hint="default"/>
        <w:lang w:val="en-AU" w:eastAsia="en-US" w:bidi="ar-SA"/>
      </w:rPr>
    </w:lvl>
    <w:lvl w:ilvl="4" w:tplc="4464448E">
      <w:numFmt w:val="bullet"/>
      <w:lvlText w:val="•"/>
      <w:lvlJc w:val="left"/>
      <w:pPr>
        <w:ind w:left="3093" w:hanging="360"/>
      </w:pPr>
      <w:rPr>
        <w:rFonts w:hint="default"/>
        <w:lang w:val="en-AU" w:eastAsia="en-US" w:bidi="ar-SA"/>
      </w:rPr>
    </w:lvl>
    <w:lvl w:ilvl="5" w:tplc="907C7656">
      <w:numFmt w:val="bullet"/>
      <w:lvlText w:val="•"/>
      <w:lvlJc w:val="left"/>
      <w:pPr>
        <w:ind w:left="4049" w:hanging="360"/>
      </w:pPr>
      <w:rPr>
        <w:rFonts w:hint="default"/>
        <w:lang w:val="en-AU" w:eastAsia="en-US" w:bidi="ar-SA"/>
      </w:rPr>
    </w:lvl>
    <w:lvl w:ilvl="6" w:tplc="674C2D24">
      <w:numFmt w:val="bullet"/>
      <w:lvlText w:val="•"/>
      <w:lvlJc w:val="left"/>
      <w:pPr>
        <w:ind w:left="5006" w:hanging="360"/>
      </w:pPr>
      <w:rPr>
        <w:rFonts w:hint="default"/>
        <w:lang w:val="en-AU" w:eastAsia="en-US" w:bidi="ar-SA"/>
      </w:rPr>
    </w:lvl>
    <w:lvl w:ilvl="7" w:tplc="45EA9186">
      <w:numFmt w:val="bullet"/>
      <w:lvlText w:val="•"/>
      <w:lvlJc w:val="left"/>
      <w:pPr>
        <w:ind w:left="5962" w:hanging="360"/>
      </w:pPr>
      <w:rPr>
        <w:rFonts w:hint="default"/>
        <w:lang w:val="en-AU" w:eastAsia="en-US" w:bidi="ar-SA"/>
      </w:rPr>
    </w:lvl>
    <w:lvl w:ilvl="8" w:tplc="2486ACC6">
      <w:numFmt w:val="bullet"/>
      <w:lvlText w:val="•"/>
      <w:lvlJc w:val="left"/>
      <w:pPr>
        <w:ind w:left="6919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0BB01175"/>
    <w:multiLevelType w:val="hybridMultilevel"/>
    <w:tmpl w:val="B99E7AD2"/>
    <w:lvl w:ilvl="0" w:tplc="2CCAAE2E">
      <w:start w:val="2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97DAFB50">
      <w:start w:val="2"/>
      <w:numFmt w:val="decimal"/>
      <w:lvlText w:val="(%2)"/>
      <w:lvlJc w:val="left"/>
      <w:pPr>
        <w:ind w:left="909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EFAEA67C">
      <w:numFmt w:val="bullet"/>
      <w:lvlText w:val="•"/>
      <w:lvlJc w:val="left"/>
      <w:pPr>
        <w:ind w:left="900" w:hanging="394"/>
      </w:pPr>
      <w:rPr>
        <w:rFonts w:hint="default"/>
        <w:lang w:val="en-AU" w:eastAsia="en-US" w:bidi="ar-SA"/>
      </w:rPr>
    </w:lvl>
    <w:lvl w:ilvl="3" w:tplc="4EE28CD0">
      <w:numFmt w:val="bullet"/>
      <w:lvlText w:val="•"/>
      <w:lvlJc w:val="left"/>
      <w:pPr>
        <w:ind w:left="1891" w:hanging="394"/>
      </w:pPr>
      <w:rPr>
        <w:rFonts w:hint="default"/>
        <w:lang w:val="en-AU" w:eastAsia="en-US" w:bidi="ar-SA"/>
      </w:rPr>
    </w:lvl>
    <w:lvl w:ilvl="4" w:tplc="85A8FDB4">
      <w:numFmt w:val="bullet"/>
      <w:lvlText w:val="•"/>
      <w:lvlJc w:val="left"/>
      <w:pPr>
        <w:ind w:left="2883" w:hanging="394"/>
      </w:pPr>
      <w:rPr>
        <w:rFonts w:hint="default"/>
        <w:lang w:val="en-AU" w:eastAsia="en-US" w:bidi="ar-SA"/>
      </w:rPr>
    </w:lvl>
    <w:lvl w:ilvl="5" w:tplc="718EC704">
      <w:numFmt w:val="bullet"/>
      <w:lvlText w:val="•"/>
      <w:lvlJc w:val="left"/>
      <w:pPr>
        <w:ind w:left="3874" w:hanging="394"/>
      </w:pPr>
      <w:rPr>
        <w:rFonts w:hint="default"/>
        <w:lang w:val="en-AU" w:eastAsia="en-US" w:bidi="ar-SA"/>
      </w:rPr>
    </w:lvl>
    <w:lvl w:ilvl="6" w:tplc="60527F28">
      <w:numFmt w:val="bullet"/>
      <w:lvlText w:val="•"/>
      <w:lvlJc w:val="left"/>
      <w:pPr>
        <w:ind w:left="4866" w:hanging="394"/>
      </w:pPr>
      <w:rPr>
        <w:rFonts w:hint="default"/>
        <w:lang w:val="en-AU" w:eastAsia="en-US" w:bidi="ar-SA"/>
      </w:rPr>
    </w:lvl>
    <w:lvl w:ilvl="7" w:tplc="9C642228">
      <w:numFmt w:val="bullet"/>
      <w:lvlText w:val="•"/>
      <w:lvlJc w:val="left"/>
      <w:pPr>
        <w:ind w:left="5857" w:hanging="394"/>
      </w:pPr>
      <w:rPr>
        <w:rFonts w:hint="default"/>
        <w:lang w:val="en-AU" w:eastAsia="en-US" w:bidi="ar-SA"/>
      </w:rPr>
    </w:lvl>
    <w:lvl w:ilvl="8" w:tplc="B36A7672">
      <w:numFmt w:val="bullet"/>
      <w:lvlText w:val="•"/>
      <w:lvlJc w:val="left"/>
      <w:pPr>
        <w:ind w:left="6849" w:hanging="394"/>
      </w:pPr>
      <w:rPr>
        <w:rFonts w:hint="default"/>
        <w:lang w:val="en-AU" w:eastAsia="en-US" w:bidi="ar-SA"/>
      </w:rPr>
    </w:lvl>
  </w:abstractNum>
  <w:abstractNum w:abstractNumId="6" w15:restartNumberingAfterBreak="0">
    <w:nsid w:val="0D2F6F7C"/>
    <w:multiLevelType w:val="hybridMultilevel"/>
    <w:tmpl w:val="794A895A"/>
    <w:lvl w:ilvl="0" w:tplc="CF9AFD2E">
      <w:start w:val="4"/>
      <w:numFmt w:val="lowerLetter"/>
      <w:lvlText w:val="(%1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951CD972">
      <w:numFmt w:val="bullet"/>
      <w:lvlText w:val="•"/>
      <w:lvlJc w:val="left"/>
      <w:pPr>
        <w:ind w:left="1945" w:hanging="360"/>
      </w:pPr>
      <w:rPr>
        <w:rFonts w:hint="default"/>
        <w:lang w:val="en-AU" w:eastAsia="en-US" w:bidi="ar-SA"/>
      </w:rPr>
    </w:lvl>
    <w:lvl w:ilvl="2" w:tplc="76B20E44">
      <w:numFmt w:val="bullet"/>
      <w:lvlText w:val="•"/>
      <w:lvlJc w:val="left"/>
      <w:pPr>
        <w:ind w:left="2710" w:hanging="360"/>
      </w:pPr>
      <w:rPr>
        <w:rFonts w:hint="default"/>
        <w:lang w:val="en-AU" w:eastAsia="en-US" w:bidi="ar-SA"/>
      </w:rPr>
    </w:lvl>
    <w:lvl w:ilvl="3" w:tplc="A6488C1A">
      <w:numFmt w:val="bullet"/>
      <w:lvlText w:val="•"/>
      <w:lvlJc w:val="left"/>
      <w:pPr>
        <w:ind w:left="3475" w:hanging="360"/>
      </w:pPr>
      <w:rPr>
        <w:rFonts w:hint="default"/>
        <w:lang w:val="en-AU" w:eastAsia="en-US" w:bidi="ar-SA"/>
      </w:rPr>
    </w:lvl>
    <w:lvl w:ilvl="4" w:tplc="6D7EE8EC">
      <w:numFmt w:val="bullet"/>
      <w:lvlText w:val="•"/>
      <w:lvlJc w:val="left"/>
      <w:pPr>
        <w:ind w:left="4240" w:hanging="360"/>
      </w:pPr>
      <w:rPr>
        <w:rFonts w:hint="default"/>
        <w:lang w:val="en-AU" w:eastAsia="en-US" w:bidi="ar-SA"/>
      </w:rPr>
    </w:lvl>
    <w:lvl w:ilvl="5" w:tplc="4560CC5C">
      <w:numFmt w:val="bullet"/>
      <w:lvlText w:val="•"/>
      <w:lvlJc w:val="left"/>
      <w:pPr>
        <w:ind w:left="5006" w:hanging="360"/>
      </w:pPr>
      <w:rPr>
        <w:rFonts w:hint="default"/>
        <w:lang w:val="en-AU" w:eastAsia="en-US" w:bidi="ar-SA"/>
      </w:rPr>
    </w:lvl>
    <w:lvl w:ilvl="6" w:tplc="8E26C52A">
      <w:numFmt w:val="bullet"/>
      <w:lvlText w:val="•"/>
      <w:lvlJc w:val="left"/>
      <w:pPr>
        <w:ind w:left="5771" w:hanging="360"/>
      </w:pPr>
      <w:rPr>
        <w:rFonts w:hint="default"/>
        <w:lang w:val="en-AU" w:eastAsia="en-US" w:bidi="ar-SA"/>
      </w:rPr>
    </w:lvl>
    <w:lvl w:ilvl="7" w:tplc="5226082E">
      <w:numFmt w:val="bullet"/>
      <w:lvlText w:val="•"/>
      <w:lvlJc w:val="left"/>
      <w:pPr>
        <w:ind w:left="6536" w:hanging="360"/>
      </w:pPr>
      <w:rPr>
        <w:rFonts w:hint="default"/>
        <w:lang w:val="en-AU" w:eastAsia="en-US" w:bidi="ar-SA"/>
      </w:rPr>
    </w:lvl>
    <w:lvl w:ilvl="8" w:tplc="19786836">
      <w:numFmt w:val="bullet"/>
      <w:lvlText w:val="•"/>
      <w:lvlJc w:val="left"/>
      <w:pPr>
        <w:ind w:left="7301" w:hanging="360"/>
      </w:pPr>
      <w:rPr>
        <w:rFonts w:hint="default"/>
        <w:lang w:val="en-AU" w:eastAsia="en-US" w:bidi="ar-SA"/>
      </w:rPr>
    </w:lvl>
  </w:abstractNum>
  <w:abstractNum w:abstractNumId="7" w15:restartNumberingAfterBreak="0">
    <w:nsid w:val="108C7A8E"/>
    <w:multiLevelType w:val="hybridMultilevel"/>
    <w:tmpl w:val="DCEA8980"/>
    <w:lvl w:ilvl="0" w:tplc="7EEEFDD0">
      <w:start w:val="88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B0A2BBD6">
      <w:start w:val="2"/>
      <w:numFmt w:val="decimal"/>
      <w:lvlText w:val="(%2)"/>
      <w:lvlJc w:val="left"/>
      <w:pPr>
        <w:ind w:left="861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7BB6733E">
      <w:numFmt w:val="bullet"/>
      <w:lvlText w:val="•"/>
      <w:lvlJc w:val="left"/>
      <w:pPr>
        <w:ind w:left="860" w:hanging="394"/>
      </w:pPr>
      <w:rPr>
        <w:rFonts w:hint="default"/>
        <w:lang w:val="en-AU" w:eastAsia="en-US" w:bidi="ar-SA"/>
      </w:rPr>
    </w:lvl>
    <w:lvl w:ilvl="3" w:tplc="A5206A4C">
      <w:numFmt w:val="bullet"/>
      <w:lvlText w:val="•"/>
      <w:lvlJc w:val="left"/>
      <w:pPr>
        <w:ind w:left="1856" w:hanging="394"/>
      </w:pPr>
      <w:rPr>
        <w:rFonts w:hint="default"/>
        <w:lang w:val="en-AU" w:eastAsia="en-US" w:bidi="ar-SA"/>
      </w:rPr>
    </w:lvl>
    <w:lvl w:ilvl="4" w:tplc="5BDA1B62">
      <w:numFmt w:val="bullet"/>
      <w:lvlText w:val="•"/>
      <w:lvlJc w:val="left"/>
      <w:pPr>
        <w:ind w:left="2853" w:hanging="394"/>
      </w:pPr>
      <w:rPr>
        <w:rFonts w:hint="default"/>
        <w:lang w:val="en-AU" w:eastAsia="en-US" w:bidi="ar-SA"/>
      </w:rPr>
    </w:lvl>
    <w:lvl w:ilvl="5" w:tplc="E280DC10">
      <w:numFmt w:val="bullet"/>
      <w:lvlText w:val="•"/>
      <w:lvlJc w:val="left"/>
      <w:pPr>
        <w:ind w:left="3849" w:hanging="394"/>
      </w:pPr>
      <w:rPr>
        <w:rFonts w:hint="default"/>
        <w:lang w:val="en-AU" w:eastAsia="en-US" w:bidi="ar-SA"/>
      </w:rPr>
    </w:lvl>
    <w:lvl w:ilvl="6" w:tplc="15E67BB2">
      <w:numFmt w:val="bullet"/>
      <w:lvlText w:val="•"/>
      <w:lvlJc w:val="left"/>
      <w:pPr>
        <w:ind w:left="4846" w:hanging="394"/>
      </w:pPr>
      <w:rPr>
        <w:rFonts w:hint="default"/>
        <w:lang w:val="en-AU" w:eastAsia="en-US" w:bidi="ar-SA"/>
      </w:rPr>
    </w:lvl>
    <w:lvl w:ilvl="7" w:tplc="E6FE4DC8">
      <w:numFmt w:val="bullet"/>
      <w:lvlText w:val="•"/>
      <w:lvlJc w:val="left"/>
      <w:pPr>
        <w:ind w:left="5842" w:hanging="394"/>
      </w:pPr>
      <w:rPr>
        <w:rFonts w:hint="default"/>
        <w:lang w:val="en-AU" w:eastAsia="en-US" w:bidi="ar-SA"/>
      </w:rPr>
    </w:lvl>
    <w:lvl w:ilvl="8" w:tplc="6ACA54C8">
      <w:numFmt w:val="bullet"/>
      <w:lvlText w:val="•"/>
      <w:lvlJc w:val="left"/>
      <w:pPr>
        <w:ind w:left="6839" w:hanging="394"/>
      </w:pPr>
      <w:rPr>
        <w:rFonts w:hint="default"/>
        <w:lang w:val="en-AU" w:eastAsia="en-US" w:bidi="ar-SA"/>
      </w:rPr>
    </w:lvl>
  </w:abstractNum>
  <w:abstractNum w:abstractNumId="8" w15:restartNumberingAfterBreak="0">
    <w:nsid w:val="134277AB"/>
    <w:multiLevelType w:val="hybridMultilevel"/>
    <w:tmpl w:val="4ED831B2"/>
    <w:lvl w:ilvl="0" w:tplc="F5E4C77E">
      <w:start w:val="55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BC906F20">
      <w:start w:val="2"/>
      <w:numFmt w:val="decimal"/>
      <w:lvlText w:val="(%2)"/>
      <w:lvlJc w:val="left"/>
      <w:pPr>
        <w:ind w:left="801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B016E59C">
      <w:numFmt w:val="bullet"/>
      <w:lvlText w:val="•"/>
      <w:lvlJc w:val="left"/>
      <w:pPr>
        <w:ind w:left="1692" w:hanging="334"/>
      </w:pPr>
      <w:rPr>
        <w:rFonts w:hint="default"/>
        <w:lang w:val="en-AU" w:eastAsia="en-US" w:bidi="ar-SA"/>
      </w:rPr>
    </w:lvl>
    <w:lvl w:ilvl="3" w:tplc="1292D9CA">
      <w:numFmt w:val="bullet"/>
      <w:lvlText w:val="•"/>
      <w:lvlJc w:val="left"/>
      <w:pPr>
        <w:ind w:left="2584" w:hanging="334"/>
      </w:pPr>
      <w:rPr>
        <w:rFonts w:hint="default"/>
        <w:lang w:val="en-AU" w:eastAsia="en-US" w:bidi="ar-SA"/>
      </w:rPr>
    </w:lvl>
    <w:lvl w:ilvl="4" w:tplc="A970D0B2">
      <w:numFmt w:val="bullet"/>
      <w:lvlText w:val="•"/>
      <w:lvlJc w:val="left"/>
      <w:pPr>
        <w:ind w:left="3477" w:hanging="334"/>
      </w:pPr>
      <w:rPr>
        <w:rFonts w:hint="default"/>
        <w:lang w:val="en-AU" w:eastAsia="en-US" w:bidi="ar-SA"/>
      </w:rPr>
    </w:lvl>
    <w:lvl w:ilvl="5" w:tplc="EDF429EC">
      <w:numFmt w:val="bullet"/>
      <w:lvlText w:val="•"/>
      <w:lvlJc w:val="left"/>
      <w:pPr>
        <w:ind w:left="4369" w:hanging="334"/>
      </w:pPr>
      <w:rPr>
        <w:rFonts w:hint="default"/>
        <w:lang w:val="en-AU" w:eastAsia="en-US" w:bidi="ar-SA"/>
      </w:rPr>
    </w:lvl>
    <w:lvl w:ilvl="6" w:tplc="A4F037DA">
      <w:numFmt w:val="bullet"/>
      <w:lvlText w:val="•"/>
      <w:lvlJc w:val="left"/>
      <w:pPr>
        <w:ind w:left="5262" w:hanging="334"/>
      </w:pPr>
      <w:rPr>
        <w:rFonts w:hint="default"/>
        <w:lang w:val="en-AU" w:eastAsia="en-US" w:bidi="ar-SA"/>
      </w:rPr>
    </w:lvl>
    <w:lvl w:ilvl="7" w:tplc="FEFA6634">
      <w:numFmt w:val="bullet"/>
      <w:lvlText w:val="•"/>
      <w:lvlJc w:val="left"/>
      <w:pPr>
        <w:ind w:left="6154" w:hanging="334"/>
      </w:pPr>
      <w:rPr>
        <w:rFonts w:hint="default"/>
        <w:lang w:val="en-AU" w:eastAsia="en-US" w:bidi="ar-SA"/>
      </w:rPr>
    </w:lvl>
    <w:lvl w:ilvl="8" w:tplc="4E626404">
      <w:numFmt w:val="bullet"/>
      <w:lvlText w:val="•"/>
      <w:lvlJc w:val="left"/>
      <w:pPr>
        <w:ind w:left="7047" w:hanging="334"/>
      </w:pPr>
      <w:rPr>
        <w:rFonts w:hint="default"/>
        <w:lang w:val="en-AU" w:eastAsia="en-US" w:bidi="ar-SA"/>
      </w:rPr>
    </w:lvl>
  </w:abstractNum>
  <w:abstractNum w:abstractNumId="9" w15:restartNumberingAfterBreak="0">
    <w:nsid w:val="154948EB"/>
    <w:multiLevelType w:val="hybridMultilevel"/>
    <w:tmpl w:val="6BE21A7A"/>
    <w:lvl w:ilvl="0" w:tplc="3C448F1C">
      <w:start w:val="73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74CD3B8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D556E536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04523484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3B4E9C28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1796485A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1B9EFC74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8D0A1D6E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79508356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10" w15:restartNumberingAfterBreak="0">
    <w:nsid w:val="170140B0"/>
    <w:multiLevelType w:val="hybridMultilevel"/>
    <w:tmpl w:val="AF6EACD8"/>
    <w:lvl w:ilvl="0" w:tplc="61C8BB78">
      <w:start w:val="37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9B50B3F8">
      <w:numFmt w:val="bullet"/>
      <w:lvlText w:val="•"/>
      <w:lvlJc w:val="left"/>
      <w:pPr>
        <w:ind w:left="1297" w:hanging="360"/>
      </w:pPr>
      <w:rPr>
        <w:rFonts w:hint="default"/>
        <w:lang w:val="en-AU" w:eastAsia="en-US" w:bidi="ar-SA"/>
      </w:rPr>
    </w:lvl>
    <w:lvl w:ilvl="2" w:tplc="C6C625C4">
      <w:numFmt w:val="bullet"/>
      <w:lvlText w:val="•"/>
      <w:lvlJc w:val="left"/>
      <w:pPr>
        <w:ind w:left="2134" w:hanging="360"/>
      </w:pPr>
      <w:rPr>
        <w:rFonts w:hint="default"/>
        <w:lang w:val="en-AU" w:eastAsia="en-US" w:bidi="ar-SA"/>
      </w:rPr>
    </w:lvl>
    <w:lvl w:ilvl="3" w:tplc="4816DEAC">
      <w:numFmt w:val="bullet"/>
      <w:lvlText w:val="•"/>
      <w:lvlJc w:val="left"/>
      <w:pPr>
        <w:ind w:left="2971" w:hanging="360"/>
      </w:pPr>
      <w:rPr>
        <w:rFonts w:hint="default"/>
        <w:lang w:val="en-AU" w:eastAsia="en-US" w:bidi="ar-SA"/>
      </w:rPr>
    </w:lvl>
    <w:lvl w:ilvl="4" w:tplc="06461EA8">
      <w:numFmt w:val="bullet"/>
      <w:lvlText w:val="•"/>
      <w:lvlJc w:val="left"/>
      <w:pPr>
        <w:ind w:left="3808" w:hanging="360"/>
      </w:pPr>
      <w:rPr>
        <w:rFonts w:hint="default"/>
        <w:lang w:val="en-AU" w:eastAsia="en-US" w:bidi="ar-SA"/>
      </w:rPr>
    </w:lvl>
    <w:lvl w:ilvl="5" w:tplc="98C06486">
      <w:numFmt w:val="bullet"/>
      <w:lvlText w:val="•"/>
      <w:lvlJc w:val="left"/>
      <w:pPr>
        <w:ind w:left="4646" w:hanging="360"/>
      </w:pPr>
      <w:rPr>
        <w:rFonts w:hint="default"/>
        <w:lang w:val="en-AU" w:eastAsia="en-US" w:bidi="ar-SA"/>
      </w:rPr>
    </w:lvl>
    <w:lvl w:ilvl="6" w:tplc="CDEC57C0">
      <w:numFmt w:val="bullet"/>
      <w:lvlText w:val="•"/>
      <w:lvlJc w:val="left"/>
      <w:pPr>
        <w:ind w:left="5483" w:hanging="360"/>
      </w:pPr>
      <w:rPr>
        <w:rFonts w:hint="default"/>
        <w:lang w:val="en-AU" w:eastAsia="en-US" w:bidi="ar-SA"/>
      </w:rPr>
    </w:lvl>
    <w:lvl w:ilvl="7" w:tplc="D210261A">
      <w:numFmt w:val="bullet"/>
      <w:lvlText w:val="•"/>
      <w:lvlJc w:val="left"/>
      <w:pPr>
        <w:ind w:left="6320" w:hanging="360"/>
      </w:pPr>
      <w:rPr>
        <w:rFonts w:hint="default"/>
        <w:lang w:val="en-AU" w:eastAsia="en-US" w:bidi="ar-SA"/>
      </w:rPr>
    </w:lvl>
    <w:lvl w:ilvl="8" w:tplc="3DF67AB6">
      <w:numFmt w:val="bullet"/>
      <w:lvlText w:val="•"/>
      <w:lvlJc w:val="left"/>
      <w:pPr>
        <w:ind w:left="7157" w:hanging="360"/>
      </w:pPr>
      <w:rPr>
        <w:rFonts w:hint="default"/>
        <w:lang w:val="en-AU" w:eastAsia="en-US" w:bidi="ar-SA"/>
      </w:rPr>
    </w:lvl>
  </w:abstractNum>
  <w:abstractNum w:abstractNumId="11" w15:restartNumberingAfterBreak="0">
    <w:nsid w:val="1B0836D1"/>
    <w:multiLevelType w:val="hybridMultilevel"/>
    <w:tmpl w:val="4E7071CC"/>
    <w:lvl w:ilvl="0" w:tplc="36303A24">
      <w:start w:val="2"/>
      <w:numFmt w:val="decimal"/>
      <w:lvlText w:val="(%1)"/>
      <w:lvlJc w:val="left"/>
      <w:pPr>
        <w:ind w:left="827" w:hanging="4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DF041E86">
      <w:numFmt w:val="bullet"/>
      <w:lvlText w:val="•"/>
      <w:lvlJc w:val="left"/>
      <w:pPr>
        <w:ind w:left="1621" w:hanging="454"/>
      </w:pPr>
      <w:rPr>
        <w:rFonts w:hint="default"/>
        <w:lang w:val="en-AU" w:eastAsia="en-US" w:bidi="ar-SA"/>
      </w:rPr>
    </w:lvl>
    <w:lvl w:ilvl="2" w:tplc="596CE050">
      <w:numFmt w:val="bullet"/>
      <w:lvlText w:val="•"/>
      <w:lvlJc w:val="left"/>
      <w:pPr>
        <w:ind w:left="2422" w:hanging="454"/>
      </w:pPr>
      <w:rPr>
        <w:rFonts w:hint="default"/>
        <w:lang w:val="en-AU" w:eastAsia="en-US" w:bidi="ar-SA"/>
      </w:rPr>
    </w:lvl>
    <w:lvl w:ilvl="3" w:tplc="1046C584">
      <w:numFmt w:val="bullet"/>
      <w:lvlText w:val="•"/>
      <w:lvlJc w:val="left"/>
      <w:pPr>
        <w:ind w:left="3223" w:hanging="454"/>
      </w:pPr>
      <w:rPr>
        <w:rFonts w:hint="default"/>
        <w:lang w:val="en-AU" w:eastAsia="en-US" w:bidi="ar-SA"/>
      </w:rPr>
    </w:lvl>
    <w:lvl w:ilvl="4" w:tplc="F1FE3D4C">
      <w:numFmt w:val="bullet"/>
      <w:lvlText w:val="•"/>
      <w:lvlJc w:val="left"/>
      <w:pPr>
        <w:ind w:left="4024" w:hanging="454"/>
      </w:pPr>
      <w:rPr>
        <w:rFonts w:hint="default"/>
        <w:lang w:val="en-AU" w:eastAsia="en-US" w:bidi="ar-SA"/>
      </w:rPr>
    </w:lvl>
    <w:lvl w:ilvl="5" w:tplc="F0C41486">
      <w:numFmt w:val="bullet"/>
      <w:lvlText w:val="•"/>
      <w:lvlJc w:val="left"/>
      <w:pPr>
        <w:ind w:left="4826" w:hanging="454"/>
      </w:pPr>
      <w:rPr>
        <w:rFonts w:hint="default"/>
        <w:lang w:val="en-AU" w:eastAsia="en-US" w:bidi="ar-SA"/>
      </w:rPr>
    </w:lvl>
    <w:lvl w:ilvl="6" w:tplc="958E1144">
      <w:numFmt w:val="bullet"/>
      <w:lvlText w:val="•"/>
      <w:lvlJc w:val="left"/>
      <w:pPr>
        <w:ind w:left="5627" w:hanging="454"/>
      </w:pPr>
      <w:rPr>
        <w:rFonts w:hint="default"/>
        <w:lang w:val="en-AU" w:eastAsia="en-US" w:bidi="ar-SA"/>
      </w:rPr>
    </w:lvl>
    <w:lvl w:ilvl="7" w:tplc="9B4658A4">
      <w:numFmt w:val="bullet"/>
      <w:lvlText w:val="•"/>
      <w:lvlJc w:val="left"/>
      <w:pPr>
        <w:ind w:left="6428" w:hanging="454"/>
      </w:pPr>
      <w:rPr>
        <w:rFonts w:hint="default"/>
        <w:lang w:val="en-AU" w:eastAsia="en-US" w:bidi="ar-SA"/>
      </w:rPr>
    </w:lvl>
    <w:lvl w:ilvl="8" w:tplc="04C0745A">
      <w:numFmt w:val="bullet"/>
      <w:lvlText w:val="•"/>
      <w:lvlJc w:val="left"/>
      <w:pPr>
        <w:ind w:left="7229" w:hanging="454"/>
      </w:pPr>
      <w:rPr>
        <w:rFonts w:hint="default"/>
        <w:lang w:val="en-AU" w:eastAsia="en-US" w:bidi="ar-SA"/>
      </w:rPr>
    </w:lvl>
  </w:abstractNum>
  <w:abstractNum w:abstractNumId="12" w15:restartNumberingAfterBreak="0">
    <w:nsid w:val="1BBE0095"/>
    <w:multiLevelType w:val="hybridMultilevel"/>
    <w:tmpl w:val="23280A0E"/>
    <w:lvl w:ilvl="0" w:tplc="3934CA16">
      <w:start w:val="1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3A4836D0">
      <w:numFmt w:val="bullet"/>
      <w:lvlText w:val="•"/>
      <w:lvlJc w:val="left"/>
      <w:pPr>
        <w:ind w:left="1297" w:hanging="360"/>
      </w:pPr>
      <w:rPr>
        <w:rFonts w:hint="default"/>
        <w:lang w:val="en-AU" w:eastAsia="en-US" w:bidi="ar-SA"/>
      </w:rPr>
    </w:lvl>
    <w:lvl w:ilvl="2" w:tplc="500665AA">
      <w:numFmt w:val="bullet"/>
      <w:lvlText w:val="•"/>
      <w:lvlJc w:val="left"/>
      <w:pPr>
        <w:ind w:left="2134" w:hanging="360"/>
      </w:pPr>
      <w:rPr>
        <w:rFonts w:hint="default"/>
        <w:lang w:val="en-AU" w:eastAsia="en-US" w:bidi="ar-SA"/>
      </w:rPr>
    </w:lvl>
    <w:lvl w:ilvl="3" w:tplc="992CD8DE">
      <w:numFmt w:val="bullet"/>
      <w:lvlText w:val="•"/>
      <w:lvlJc w:val="left"/>
      <w:pPr>
        <w:ind w:left="2971" w:hanging="360"/>
      </w:pPr>
      <w:rPr>
        <w:rFonts w:hint="default"/>
        <w:lang w:val="en-AU" w:eastAsia="en-US" w:bidi="ar-SA"/>
      </w:rPr>
    </w:lvl>
    <w:lvl w:ilvl="4" w:tplc="78281040">
      <w:numFmt w:val="bullet"/>
      <w:lvlText w:val="•"/>
      <w:lvlJc w:val="left"/>
      <w:pPr>
        <w:ind w:left="3808" w:hanging="360"/>
      </w:pPr>
      <w:rPr>
        <w:rFonts w:hint="default"/>
        <w:lang w:val="en-AU" w:eastAsia="en-US" w:bidi="ar-SA"/>
      </w:rPr>
    </w:lvl>
    <w:lvl w:ilvl="5" w:tplc="C366B762">
      <w:numFmt w:val="bullet"/>
      <w:lvlText w:val="•"/>
      <w:lvlJc w:val="left"/>
      <w:pPr>
        <w:ind w:left="4646" w:hanging="360"/>
      </w:pPr>
      <w:rPr>
        <w:rFonts w:hint="default"/>
        <w:lang w:val="en-AU" w:eastAsia="en-US" w:bidi="ar-SA"/>
      </w:rPr>
    </w:lvl>
    <w:lvl w:ilvl="6" w:tplc="D034D1A6">
      <w:numFmt w:val="bullet"/>
      <w:lvlText w:val="•"/>
      <w:lvlJc w:val="left"/>
      <w:pPr>
        <w:ind w:left="5483" w:hanging="360"/>
      </w:pPr>
      <w:rPr>
        <w:rFonts w:hint="default"/>
        <w:lang w:val="en-AU" w:eastAsia="en-US" w:bidi="ar-SA"/>
      </w:rPr>
    </w:lvl>
    <w:lvl w:ilvl="7" w:tplc="59F45B50">
      <w:numFmt w:val="bullet"/>
      <w:lvlText w:val="•"/>
      <w:lvlJc w:val="left"/>
      <w:pPr>
        <w:ind w:left="6320" w:hanging="360"/>
      </w:pPr>
      <w:rPr>
        <w:rFonts w:hint="default"/>
        <w:lang w:val="en-AU" w:eastAsia="en-US" w:bidi="ar-SA"/>
      </w:rPr>
    </w:lvl>
    <w:lvl w:ilvl="8" w:tplc="7A4AF938">
      <w:numFmt w:val="bullet"/>
      <w:lvlText w:val="•"/>
      <w:lvlJc w:val="left"/>
      <w:pPr>
        <w:ind w:left="7157" w:hanging="360"/>
      </w:pPr>
      <w:rPr>
        <w:rFonts w:hint="default"/>
        <w:lang w:val="en-AU" w:eastAsia="en-US" w:bidi="ar-SA"/>
      </w:rPr>
    </w:lvl>
  </w:abstractNum>
  <w:abstractNum w:abstractNumId="13" w15:restartNumberingAfterBreak="0">
    <w:nsid w:val="1CB61EB1"/>
    <w:multiLevelType w:val="hybridMultilevel"/>
    <w:tmpl w:val="9E04971C"/>
    <w:lvl w:ilvl="0" w:tplc="EC5061CE">
      <w:start w:val="9"/>
      <w:numFmt w:val="lowerLetter"/>
      <w:lvlText w:val="(%1)"/>
      <w:lvlJc w:val="left"/>
      <w:pPr>
        <w:ind w:left="16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6" w:hanging="360"/>
      </w:pPr>
    </w:lvl>
    <w:lvl w:ilvl="2" w:tplc="0C09001B" w:tentative="1">
      <w:start w:val="1"/>
      <w:numFmt w:val="lowerRoman"/>
      <w:lvlText w:val="%3."/>
      <w:lvlJc w:val="right"/>
      <w:pPr>
        <w:ind w:left="3106" w:hanging="180"/>
      </w:pPr>
    </w:lvl>
    <w:lvl w:ilvl="3" w:tplc="0C09000F" w:tentative="1">
      <w:start w:val="1"/>
      <w:numFmt w:val="decimal"/>
      <w:lvlText w:val="%4."/>
      <w:lvlJc w:val="left"/>
      <w:pPr>
        <w:ind w:left="3826" w:hanging="360"/>
      </w:pPr>
    </w:lvl>
    <w:lvl w:ilvl="4" w:tplc="0C090019" w:tentative="1">
      <w:start w:val="1"/>
      <w:numFmt w:val="lowerLetter"/>
      <w:lvlText w:val="%5."/>
      <w:lvlJc w:val="left"/>
      <w:pPr>
        <w:ind w:left="4546" w:hanging="360"/>
      </w:pPr>
    </w:lvl>
    <w:lvl w:ilvl="5" w:tplc="0C09001B" w:tentative="1">
      <w:start w:val="1"/>
      <w:numFmt w:val="lowerRoman"/>
      <w:lvlText w:val="%6."/>
      <w:lvlJc w:val="right"/>
      <w:pPr>
        <w:ind w:left="5266" w:hanging="180"/>
      </w:pPr>
    </w:lvl>
    <w:lvl w:ilvl="6" w:tplc="0C09000F" w:tentative="1">
      <w:start w:val="1"/>
      <w:numFmt w:val="decimal"/>
      <w:lvlText w:val="%7."/>
      <w:lvlJc w:val="left"/>
      <w:pPr>
        <w:ind w:left="5986" w:hanging="360"/>
      </w:pPr>
    </w:lvl>
    <w:lvl w:ilvl="7" w:tplc="0C090019" w:tentative="1">
      <w:start w:val="1"/>
      <w:numFmt w:val="lowerLetter"/>
      <w:lvlText w:val="%8."/>
      <w:lvlJc w:val="left"/>
      <w:pPr>
        <w:ind w:left="6706" w:hanging="360"/>
      </w:pPr>
    </w:lvl>
    <w:lvl w:ilvl="8" w:tplc="0C0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14" w15:restartNumberingAfterBreak="0">
    <w:nsid w:val="1D847F20"/>
    <w:multiLevelType w:val="hybridMultilevel"/>
    <w:tmpl w:val="686A034E"/>
    <w:lvl w:ilvl="0" w:tplc="160E934A">
      <w:start w:val="42"/>
      <w:numFmt w:val="decimal"/>
      <w:lvlText w:val="%1."/>
      <w:lvlJc w:val="left"/>
      <w:pPr>
        <w:ind w:left="460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AU" w:eastAsia="en-US" w:bidi="ar-SA"/>
      </w:rPr>
    </w:lvl>
    <w:lvl w:ilvl="1" w:tplc="048237C4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E0FA85AE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C8FE5634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61E88226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7E90E6F6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30441FA4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31AC1C28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8A404634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15" w15:restartNumberingAfterBreak="0">
    <w:nsid w:val="21C7764D"/>
    <w:multiLevelType w:val="hybridMultilevel"/>
    <w:tmpl w:val="7BD4DF2C"/>
    <w:lvl w:ilvl="0" w:tplc="192AAA16">
      <w:start w:val="9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A4E45870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3D2AE5FC">
      <w:start w:val="1"/>
      <w:numFmt w:val="lowerRoman"/>
      <w:lvlText w:val="%3."/>
      <w:lvlJc w:val="left"/>
      <w:pPr>
        <w:ind w:left="1415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3" w:tplc="BAEC7800">
      <w:numFmt w:val="bullet"/>
      <w:lvlText w:val="•"/>
      <w:lvlJc w:val="left"/>
      <w:pPr>
        <w:ind w:left="2346" w:hanging="142"/>
      </w:pPr>
      <w:rPr>
        <w:rFonts w:hint="default"/>
        <w:lang w:val="en-AU" w:eastAsia="en-US" w:bidi="ar-SA"/>
      </w:rPr>
    </w:lvl>
    <w:lvl w:ilvl="4" w:tplc="15CC9F76">
      <w:numFmt w:val="bullet"/>
      <w:lvlText w:val="•"/>
      <w:lvlJc w:val="left"/>
      <w:pPr>
        <w:ind w:left="3273" w:hanging="142"/>
      </w:pPr>
      <w:rPr>
        <w:rFonts w:hint="default"/>
        <w:lang w:val="en-AU" w:eastAsia="en-US" w:bidi="ar-SA"/>
      </w:rPr>
    </w:lvl>
    <w:lvl w:ilvl="5" w:tplc="1F86A98A">
      <w:numFmt w:val="bullet"/>
      <w:lvlText w:val="•"/>
      <w:lvlJc w:val="left"/>
      <w:pPr>
        <w:ind w:left="4199" w:hanging="142"/>
      </w:pPr>
      <w:rPr>
        <w:rFonts w:hint="default"/>
        <w:lang w:val="en-AU" w:eastAsia="en-US" w:bidi="ar-SA"/>
      </w:rPr>
    </w:lvl>
    <w:lvl w:ilvl="6" w:tplc="B9020F0E">
      <w:numFmt w:val="bullet"/>
      <w:lvlText w:val="•"/>
      <w:lvlJc w:val="left"/>
      <w:pPr>
        <w:ind w:left="5126" w:hanging="142"/>
      </w:pPr>
      <w:rPr>
        <w:rFonts w:hint="default"/>
        <w:lang w:val="en-AU" w:eastAsia="en-US" w:bidi="ar-SA"/>
      </w:rPr>
    </w:lvl>
    <w:lvl w:ilvl="7" w:tplc="0BE2370E">
      <w:numFmt w:val="bullet"/>
      <w:lvlText w:val="•"/>
      <w:lvlJc w:val="left"/>
      <w:pPr>
        <w:ind w:left="6052" w:hanging="142"/>
      </w:pPr>
      <w:rPr>
        <w:rFonts w:hint="default"/>
        <w:lang w:val="en-AU" w:eastAsia="en-US" w:bidi="ar-SA"/>
      </w:rPr>
    </w:lvl>
    <w:lvl w:ilvl="8" w:tplc="66601152">
      <w:numFmt w:val="bullet"/>
      <w:lvlText w:val="•"/>
      <w:lvlJc w:val="left"/>
      <w:pPr>
        <w:ind w:left="6979" w:hanging="142"/>
      </w:pPr>
      <w:rPr>
        <w:rFonts w:hint="default"/>
        <w:lang w:val="en-AU" w:eastAsia="en-US" w:bidi="ar-SA"/>
      </w:rPr>
    </w:lvl>
  </w:abstractNum>
  <w:abstractNum w:abstractNumId="16" w15:restartNumberingAfterBreak="0">
    <w:nsid w:val="22CA6A05"/>
    <w:multiLevelType w:val="hybridMultilevel"/>
    <w:tmpl w:val="23980374"/>
    <w:lvl w:ilvl="0" w:tplc="DCF8C722">
      <w:start w:val="46"/>
      <w:numFmt w:val="decimal"/>
      <w:lvlText w:val="%1."/>
      <w:lvlJc w:val="left"/>
      <w:pPr>
        <w:ind w:left="460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00C4BB04">
      <w:numFmt w:val="bullet"/>
      <w:lvlText w:val="•"/>
      <w:lvlJc w:val="left"/>
      <w:pPr>
        <w:ind w:left="1297" w:hanging="353"/>
      </w:pPr>
      <w:rPr>
        <w:rFonts w:hint="default"/>
        <w:lang w:val="en-AU" w:eastAsia="en-US" w:bidi="ar-SA"/>
      </w:rPr>
    </w:lvl>
    <w:lvl w:ilvl="2" w:tplc="1ACC764E">
      <w:numFmt w:val="bullet"/>
      <w:lvlText w:val="•"/>
      <w:lvlJc w:val="left"/>
      <w:pPr>
        <w:ind w:left="2134" w:hanging="353"/>
      </w:pPr>
      <w:rPr>
        <w:rFonts w:hint="default"/>
        <w:lang w:val="en-AU" w:eastAsia="en-US" w:bidi="ar-SA"/>
      </w:rPr>
    </w:lvl>
    <w:lvl w:ilvl="3" w:tplc="239A26B8">
      <w:numFmt w:val="bullet"/>
      <w:lvlText w:val="•"/>
      <w:lvlJc w:val="left"/>
      <w:pPr>
        <w:ind w:left="2971" w:hanging="353"/>
      </w:pPr>
      <w:rPr>
        <w:rFonts w:hint="default"/>
        <w:lang w:val="en-AU" w:eastAsia="en-US" w:bidi="ar-SA"/>
      </w:rPr>
    </w:lvl>
    <w:lvl w:ilvl="4" w:tplc="DD3E3590">
      <w:numFmt w:val="bullet"/>
      <w:lvlText w:val="•"/>
      <w:lvlJc w:val="left"/>
      <w:pPr>
        <w:ind w:left="3808" w:hanging="353"/>
      </w:pPr>
      <w:rPr>
        <w:rFonts w:hint="default"/>
        <w:lang w:val="en-AU" w:eastAsia="en-US" w:bidi="ar-SA"/>
      </w:rPr>
    </w:lvl>
    <w:lvl w:ilvl="5" w:tplc="52ACEF82">
      <w:numFmt w:val="bullet"/>
      <w:lvlText w:val="•"/>
      <w:lvlJc w:val="left"/>
      <w:pPr>
        <w:ind w:left="4646" w:hanging="353"/>
      </w:pPr>
      <w:rPr>
        <w:rFonts w:hint="default"/>
        <w:lang w:val="en-AU" w:eastAsia="en-US" w:bidi="ar-SA"/>
      </w:rPr>
    </w:lvl>
    <w:lvl w:ilvl="6" w:tplc="153E3214">
      <w:numFmt w:val="bullet"/>
      <w:lvlText w:val="•"/>
      <w:lvlJc w:val="left"/>
      <w:pPr>
        <w:ind w:left="5483" w:hanging="353"/>
      </w:pPr>
      <w:rPr>
        <w:rFonts w:hint="default"/>
        <w:lang w:val="en-AU" w:eastAsia="en-US" w:bidi="ar-SA"/>
      </w:rPr>
    </w:lvl>
    <w:lvl w:ilvl="7" w:tplc="862CCC26">
      <w:numFmt w:val="bullet"/>
      <w:lvlText w:val="•"/>
      <w:lvlJc w:val="left"/>
      <w:pPr>
        <w:ind w:left="6320" w:hanging="353"/>
      </w:pPr>
      <w:rPr>
        <w:rFonts w:hint="default"/>
        <w:lang w:val="en-AU" w:eastAsia="en-US" w:bidi="ar-SA"/>
      </w:rPr>
    </w:lvl>
    <w:lvl w:ilvl="8" w:tplc="83DE4A14">
      <w:numFmt w:val="bullet"/>
      <w:lvlText w:val="•"/>
      <w:lvlJc w:val="left"/>
      <w:pPr>
        <w:ind w:left="7157" w:hanging="353"/>
      </w:pPr>
      <w:rPr>
        <w:rFonts w:hint="default"/>
        <w:lang w:val="en-AU" w:eastAsia="en-US" w:bidi="ar-SA"/>
      </w:rPr>
    </w:lvl>
  </w:abstractNum>
  <w:abstractNum w:abstractNumId="17" w15:restartNumberingAfterBreak="0">
    <w:nsid w:val="24C6773E"/>
    <w:multiLevelType w:val="hybridMultilevel"/>
    <w:tmpl w:val="B7B87D0C"/>
    <w:lvl w:ilvl="0" w:tplc="D6AE4C70">
      <w:start w:val="27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0F0E8CC">
      <w:numFmt w:val="bullet"/>
      <w:lvlText w:val="•"/>
      <w:lvlJc w:val="left"/>
      <w:pPr>
        <w:ind w:left="1297" w:hanging="360"/>
      </w:pPr>
      <w:rPr>
        <w:rFonts w:hint="default"/>
        <w:lang w:val="en-AU" w:eastAsia="en-US" w:bidi="ar-SA"/>
      </w:rPr>
    </w:lvl>
    <w:lvl w:ilvl="2" w:tplc="6A48EAD6">
      <w:numFmt w:val="bullet"/>
      <w:lvlText w:val="•"/>
      <w:lvlJc w:val="left"/>
      <w:pPr>
        <w:ind w:left="2134" w:hanging="360"/>
      </w:pPr>
      <w:rPr>
        <w:rFonts w:hint="default"/>
        <w:lang w:val="en-AU" w:eastAsia="en-US" w:bidi="ar-SA"/>
      </w:rPr>
    </w:lvl>
    <w:lvl w:ilvl="3" w:tplc="AA8C2D94">
      <w:numFmt w:val="bullet"/>
      <w:lvlText w:val="•"/>
      <w:lvlJc w:val="left"/>
      <w:pPr>
        <w:ind w:left="2971" w:hanging="360"/>
      </w:pPr>
      <w:rPr>
        <w:rFonts w:hint="default"/>
        <w:lang w:val="en-AU" w:eastAsia="en-US" w:bidi="ar-SA"/>
      </w:rPr>
    </w:lvl>
    <w:lvl w:ilvl="4" w:tplc="0D666AAA">
      <w:numFmt w:val="bullet"/>
      <w:lvlText w:val="•"/>
      <w:lvlJc w:val="left"/>
      <w:pPr>
        <w:ind w:left="3808" w:hanging="360"/>
      </w:pPr>
      <w:rPr>
        <w:rFonts w:hint="default"/>
        <w:lang w:val="en-AU" w:eastAsia="en-US" w:bidi="ar-SA"/>
      </w:rPr>
    </w:lvl>
    <w:lvl w:ilvl="5" w:tplc="5B6E03A6">
      <w:numFmt w:val="bullet"/>
      <w:lvlText w:val="•"/>
      <w:lvlJc w:val="left"/>
      <w:pPr>
        <w:ind w:left="4646" w:hanging="360"/>
      </w:pPr>
      <w:rPr>
        <w:rFonts w:hint="default"/>
        <w:lang w:val="en-AU" w:eastAsia="en-US" w:bidi="ar-SA"/>
      </w:rPr>
    </w:lvl>
    <w:lvl w:ilvl="6" w:tplc="51603780">
      <w:numFmt w:val="bullet"/>
      <w:lvlText w:val="•"/>
      <w:lvlJc w:val="left"/>
      <w:pPr>
        <w:ind w:left="5483" w:hanging="360"/>
      </w:pPr>
      <w:rPr>
        <w:rFonts w:hint="default"/>
        <w:lang w:val="en-AU" w:eastAsia="en-US" w:bidi="ar-SA"/>
      </w:rPr>
    </w:lvl>
    <w:lvl w:ilvl="7" w:tplc="B728F494">
      <w:numFmt w:val="bullet"/>
      <w:lvlText w:val="•"/>
      <w:lvlJc w:val="left"/>
      <w:pPr>
        <w:ind w:left="6320" w:hanging="360"/>
      </w:pPr>
      <w:rPr>
        <w:rFonts w:hint="default"/>
        <w:lang w:val="en-AU" w:eastAsia="en-US" w:bidi="ar-SA"/>
      </w:rPr>
    </w:lvl>
    <w:lvl w:ilvl="8" w:tplc="6E145404">
      <w:numFmt w:val="bullet"/>
      <w:lvlText w:val="•"/>
      <w:lvlJc w:val="left"/>
      <w:pPr>
        <w:ind w:left="7157" w:hanging="360"/>
      </w:pPr>
      <w:rPr>
        <w:rFonts w:hint="default"/>
        <w:lang w:val="en-AU" w:eastAsia="en-US" w:bidi="ar-SA"/>
      </w:rPr>
    </w:lvl>
  </w:abstractNum>
  <w:abstractNum w:abstractNumId="18" w15:restartNumberingAfterBreak="0">
    <w:nsid w:val="268E43F2"/>
    <w:multiLevelType w:val="hybridMultilevel"/>
    <w:tmpl w:val="E0EC67C4"/>
    <w:lvl w:ilvl="0" w:tplc="24C03FAE">
      <w:start w:val="93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6748D432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13864DD8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E446D52E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CA104F3C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440E639E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FB22E0AE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1494CB12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ED1A91C8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19" w15:restartNumberingAfterBreak="0">
    <w:nsid w:val="2D5960FF"/>
    <w:multiLevelType w:val="hybridMultilevel"/>
    <w:tmpl w:val="ACFCD8FE"/>
    <w:lvl w:ilvl="0" w:tplc="221E3468">
      <w:start w:val="80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BC8C48A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82300424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1E3C5C0C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9EEE7EF2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97D09350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1152E028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DDD01C9C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FE605C12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20" w15:restartNumberingAfterBreak="0">
    <w:nsid w:val="2DF413D5"/>
    <w:multiLevelType w:val="hybridMultilevel"/>
    <w:tmpl w:val="330E3004"/>
    <w:lvl w:ilvl="0" w:tplc="88E40016">
      <w:start w:val="44"/>
      <w:numFmt w:val="decimal"/>
      <w:lvlText w:val="%1."/>
      <w:lvlJc w:val="left"/>
      <w:pPr>
        <w:ind w:left="467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9B549016">
      <w:numFmt w:val="bullet"/>
      <w:lvlText w:val="•"/>
      <w:lvlJc w:val="left"/>
      <w:pPr>
        <w:ind w:left="1297" w:hanging="353"/>
      </w:pPr>
      <w:rPr>
        <w:rFonts w:hint="default"/>
        <w:lang w:val="en-AU" w:eastAsia="en-US" w:bidi="ar-SA"/>
      </w:rPr>
    </w:lvl>
    <w:lvl w:ilvl="2" w:tplc="0430E71E">
      <w:numFmt w:val="bullet"/>
      <w:lvlText w:val="•"/>
      <w:lvlJc w:val="left"/>
      <w:pPr>
        <w:ind w:left="2134" w:hanging="353"/>
      </w:pPr>
      <w:rPr>
        <w:rFonts w:hint="default"/>
        <w:lang w:val="en-AU" w:eastAsia="en-US" w:bidi="ar-SA"/>
      </w:rPr>
    </w:lvl>
    <w:lvl w:ilvl="3" w:tplc="3166A5AC">
      <w:numFmt w:val="bullet"/>
      <w:lvlText w:val="•"/>
      <w:lvlJc w:val="left"/>
      <w:pPr>
        <w:ind w:left="2971" w:hanging="353"/>
      </w:pPr>
      <w:rPr>
        <w:rFonts w:hint="default"/>
        <w:lang w:val="en-AU" w:eastAsia="en-US" w:bidi="ar-SA"/>
      </w:rPr>
    </w:lvl>
    <w:lvl w:ilvl="4" w:tplc="65AE1D5E">
      <w:numFmt w:val="bullet"/>
      <w:lvlText w:val="•"/>
      <w:lvlJc w:val="left"/>
      <w:pPr>
        <w:ind w:left="3808" w:hanging="353"/>
      </w:pPr>
      <w:rPr>
        <w:rFonts w:hint="default"/>
        <w:lang w:val="en-AU" w:eastAsia="en-US" w:bidi="ar-SA"/>
      </w:rPr>
    </w:lvl>
    <w:lvl w:ilvl="5" w:tplc="F7B68782">
      <w:numFmt w:val="bullet"/>
      <w:lvlText w:val="•"/>
      <w:lvlJc w:val="left"/>
      <w:pPr>
        <w:ind w:left="4646" w:hanging="353"/>
      </w:pPr>
      <w:rPr>
        <w:rFonts w:hint="default"/>
        <w:lang w:val="en-AU" w:eastAsia="en-US" w:bidi="ar-SA"/>
      </w:rPr>
    </w:lvl>
    <w:lvl w:ilvl="6" w:tplc="FAF2CAA4">
      <w:numFmt w:val="bullet"/>
      <w:lvlText w:val="•"/>
      <w:lvlJc w:val="left"/>
      <w:pPr>
        <w:ind w:left="5483" w:hanging="353"/>
      </w:pPr>
      <w:rPr>
        <w:rFonts w:hint="default"/>
        <w:lang w:val="en-AU" w:eastAsia="en-US" w:bidi="ar-SA"/>
      </w:rPr>
    </w:lvl>
    <w:lvl w:ilvl="7" w:tplc="71A2C228">
      <w:numFmt w:val="bullet"/>
      <w:lvlText w:val="•"/>
      <w:lvlJc w:val="left"/>
      <w:pPr>
        <w:ind w:left="6320" w:hanging="353"/>
      </w:pPr>
      <w:rPr>
        <w:rFonts w:hint="default"/>
        <w:lang w:val="en-AU" w:eastAsia="en-US" w:bidi="ar-SA"/>
      </w:rPr>
    </w:lvl>
    <w:lvl w:ilvl="8" w:tplc="1152E328">
      <w:numFmt w:val="bullet"/>
      <w:lvlText w:val="•"/>
      <w:lvlJc w:val="left"/>
      <w:pPr>
        <w:ind w:left="7157" w:hanging="353"/>
      </w:pPr>
      <w:rPr>
        <w:rFonts w:hint="default"/>
        <w:lang w:val="en-AU" w:eastAsia="en-US" w:bidi="ar-SA"/>
      </w:rPr>
    </w:lvl>
  </w:abstractNum>
  <w:abstractNum w:abstractNumId="21" w15:restartNumberingAfterBreak="0">
    <w:nsid w:val="35466AE8"/>
    <w:multiLevelType w:val="hybridMultilevel"/>
    <w:tmpl w:val="4CB085DE"/>
    <w:lvl w:ilvl="0" w:tplc="EA648800">
      <w:start w:val="67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B0624"/>
    <w:multiLevelType w:val="hybridMultilevel"/>
    <w:tmpl w:val="91E6B4C2"/>
    <w:lvl w:ilvl="0" w:tplc="182472F4">
      <w:numFmt w:val="bullet"/>
      <w:lvlText w:val=""/>
      <w:lvlJc w:val="left"/>
      <w:pPr>
        <w:ind w:left="717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2303B46">
      <w:numFmt w:val="bullet"/>
      <w:lvlText w:val="•"/>
      <w:lvlJc w:val="left"/>
      <w:pPr>
        <w:ind w:left="1549" w:hanging="454"/>
      </w:pPr>
      <w:rPr>
        <w:rFonts w:hint="default"/>
        <w:lang w:val="en-AU" w:eastAsia="en-US" w:bidi="ar-SA"/>
      </w:rPr>
    </w:lvl>
    <w:lvl w:ilvl="2" w:tplc="481A5996">
      <w:numFmt w:val="bullet"/>
      <w:lvlText w:val="•"/>
      <w:lvlJc w:val="left"/>
      <w:pPr>
        <w:ind w:left="2378" w:hanging="454"/>
      </w:pPr>
      <w:rPr>
        <w:rFonts w:hint="default"/>
        <w:lang w:val="en-AU" w:eastAsia="en-US" w:bidi="ar-SA"/>
      </w:rPr>
    </w:lvl>
    <w:lvl w:ilvl="3" w:tplc="30360A28">
      <w:numFmt w:val="bullet"/>
      <w:lvlText w:val="•"/>
      <w:lvlJc w:val="left"/>
      <w:pPr>
        <w:ind w:left="3207" w:hanging="454"/>
      </w:pPr>
      <w:rPr>
        <w:rFonts w:hint="default"/>
        <w:lang w:val="en-AU" w:eastAsia="en-US" w:bidi="ar-SA"/>
      </w:rPr>
    </w:lvl>
    <w:lvl w:ilvl="4" w:tplc="DD72037A">
      <w:numFmt w:val="bullet"/>
      <w:lvlText w:val="•"/>
      <w:lvlJc w:val="left"/>
      <w:pPr>
        <w:ind w:left="4037" w:hanging="454"/>
      </w:pPr>
      <w:rPr>
        <w:rFonts w:hint="default"/>
        <w:lang w:val="en-AU" w:eastAsia="en-US" w:bidi="ar-SA"/>
      </w:rPr>
    </w:lvl>
    <w:lvl w:ilvl="5" w:tplc="AC5614C2">
      <w:numFmt w:val="bullet"/>
      <w:lvlText w:val="•"/>
      <w:lvlJc w:val="left"/>
      <w:pPr>
        <w:ind w:left="4866" w:hanging="454"/>
      </w:pPr>
      <w:rPr>
        <w:rFonts w:hint="default"/>
        <w:lang w:val="en-AU" w:eastAsia="en-US" w:bidi="ar-SA"/>
      </w:rPr>
    </w:lvl>
    <w:lvl w:ilvl="6" w:tplc="AB708756">
      <w:numFmt w:val="bullet"/>
      <w:lvlText w:val="•"/>
      <w:lvlJc w:val="left"/>
      <w:pPr>
        <w:ind w:left="5695" w:hanging="454"/>
      </w:pPr>
      <w:rPr>
        <w:rFonts w:hint="default"/>
        <w:lang w:val="en-AU" w:eastAsia="en-US" w:bidi="ar-SA"/>
      </w:rPr>
    </w:lvl>
    <w:lvl w:ilvl="7" w:tplc="6BD68B2C">
      <w:numFmt w:val="bullet"/>
      <w:lvlText w:val="•"/>
      <w:lvlJc w:val="left"/>
      <w:pPr>
        <w:ind w:left="6525" w:hanging="454"/>
      </w:pPr>
      <w:rPr>
        <w:rFonts w:hint="default"/>
        <w:lang w:val="en-AU" w:eastAsia="en-US" w:bidi="ar-SA"/>
      </w:rPr>
    </w:lvl>
    <w:lvl w:ilvl="8" w:tplc="91F4C6BA">
      <w:numFmt w:val="bullet"/>
      <w:lvlText w:val="•"/>
      <w:lvlJc w:val="left"/>
      <w:pPr>
        <w:ind w:left="7354" w:hanging="454"/>
      </w:pPr>
      <w:rPr>
        <w:rFonts w:hint="default"/>
        <w:lang w:val="en-AU" w:eastAsia="en-US" w:bidi="ar-SA"/>
      </w:rPr>
    </w:lvl>
  </w:abstractNum>
  <w:abstractNum w:abstractNumId="23" w15:restartNumberingAfterBreak="0">
    <w:nsid w:val="375D3BF4"/>
    <w:multiLevelType w:val="hybridMultilevel"/>
    <w:tmpl w:val="A0DECB22"/>
    <w:lvl w:ilvl="0" w:tplc="961092CA">
      <w:start w:val="2"/>
      <w:numFmt w:val="decimal"/>
      <w:lvlText w:val="(%1)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014D7B2">
      <w:numFmt w:val="bullet"/>
      <w:lvlText w:val="•"/>
      <w:lvlJc w:val="left"/>
      <w:pPr>
        <w:ind w:left="1621" w:hanging="360"/>
      </w:pPr>
      <w:rPr>
        <w:rFonts w:hint="default"/>
        <w:lang w:val="en-AU" w:eastAsia="en-US" w:bidi="ar-SA"/>
      </w:rPr>
    </w:lvl>
    <w:lvl w:ilvl="2" w:tplc="75804B96">
      <w:numFmt w:val="bullet"/>
      <w:lvlText w:val="•"/>
      <w:lvlJc w:val="left"/>
      <w:pPr>
        <w:ind w:left="2422" w:hanging="360"/>
      </w:pPr>
      <w:rPr>
        <w:rFonts w:hint="default"/>
        <w:lang w:val="en-AU" w:eastAsia="en-US" w:bidi="ar-SA"/>
      </w:rPr>
    </w:lvl>
    <w:lvl w:ilvl="3" w:tplc="4CC8E76C">
      <w:numFmt w:val="bullet"/>
      <w:lvlText w:val="•"/>
      <w:lvlJc w:val="left"/>
      <w:pPr>
        <w:ind w:left="3223" w:hanging="360"/>
      </w:pPr>
      <w:rPr>
        <w:rFonts w:hint="default"/>
        <w:lang w:val="en-AU" w:eastAsia="en-US" w:bidi="ar-SA"/>
      </w:rPr>
    </w:lvl>
    <w:lvl w:ilvl="4" w:tplc="96FA7F12">
      <w:numFmt w:val="bullet"/>
      <w:lvlText w:val="•"/>
      <w:lvlJc w:val="left"/>
      <w:pPr>
        <w:ind w:left="4024" w:hanging="360"/>
      </w:pPr>
      <w:rPr>
        <w:rFonts w:hint="default"/>
        <w:lang w:val="en-AU" w:eastAsia="en-US" w:bidi="ar-SA"/>
      </w:rPr>
    </w:lvl>
    <w:lvl w:ilvl="5" w:tplc="3D24DB7A">
      <w:numFmt w:val="bullet"/>
      <w:lvlText w:val="•"/>
      <w:lvlJc w:val="left"/>
      <w:pPr>
        <w:ind w:left="4826" w:hanging="360"/>
      </w:pPr>
      <w:rPr>
        <w:rFonts w:hint="default"/>
        <w:lang w:val="en-AU" w:eastAsia="en-US" w:bidi="ar-SA"/>
      </w:rPr>
    </w:lvl>
    <w:lvl w:ilvl="6" w:tplc="71B80AC4">
      <w:numFmt w:val="bullet"/>
      <w:lvlText w:val="•"/>
      <w:lvlJc w:val="left"/>
      <w:pPr>
        <w:ind w:left="5627" w:hanging="360"/>
      </w:pPr>
      <w:rPr>
        <w:rFonts w:hint="default"/>
        <w:lang w:val="en-AU" w:eastAsia="en-US" w:bidi="ar-SA"/>
      </w:rPr>
    </w:lvl>
    <w:lvl w:ilvl="7" w:tplc="81D8E33C">
      <w:numFmt w:val="bullet"/>
      <w:lvlText w:val="•"/>
      <w:lvlJc w:val="left"/>
      <w:pPr>
        <w:ind w:left="6428" w:hanging="360"/>
      </w:pPr>
      <w:rPr>
        <w:rFonts w:hint="default"/>
        <w:lang w:val="en-AU" w:eastAsia="en-US" w:bidi="ar-SA"/>
      </w:rPr>
    </w:lvl>
    <w:lvl w:ilvl="8" w:tplc="F482B176">
      <w:numFmt w:val="bullet"/>
      <w:lvlText w:val="•"/>
      <w:lvlJc w:val="left"/>
      <w:pPr>
        <w:ind w:left="7229" w:hanging="360"/>
      </w:pPr>
      <w:rPr>
        <w:rFonts w:hint="default"/>
        <w:lang w:val="en-AU" w:eastAsia="en-US" w:bidi="ar-SA"/>
      </w:rPr>
    </w:lvl>
  </w:abstractNum>
  <w:abstractNum w:abstractNumId="24" w15:restartNumberingAfterBreak="0">
    <w:nsid w:val="376D2193"/>
    <w:multiLevelType w:val="hybridMultilevel"/>
    <w:tmpl w:val="6FEC184E"/>
    <w:lvl w:ilvl="0" w:tplc="D6761DBA">
      <w:start w:val="96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CDC45A32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BB1831BE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9AA67A26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67348EBE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A5CC32E0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37480DDC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1AE6575A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87683C3E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25" w15:restartNumberingAfterBreak="0">
    <w:nsid w:val="3C2179F5"/>
    <w:multiLevelType w:val="hybridMultilevel"/>
    <w:tmpl w:val="FD3468A8"/>
    <w:lvl w:ilvl="0" w:tplc="89EC9F50">
      <w:start w:val="86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44E44F78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19B8FD8E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DF3EDBC0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0186F1E8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13865596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D0C25B68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F77635BE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241EF9E2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26" w15:restartNumberingAfterBreak="0">
    <w:nsid w:val="3D1172C7"/>
    <w:multiLevelType w:val="hybridMultilevel"/>
    <w:tmpl w:val="2C2AA2B0"/>
    <w:lvl w:ilvl="0" w:tplc="AE602794">
      <w:start w:val="9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A4329E32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5A840BBA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5520FC56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016E33C8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F7589106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3EEEB486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1602A3FE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DCEE36B0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27" w15:restartNumberingAfterBreak="0">
    <w:nsid w:val="3F486B01"/>
    <w:multiLevelType w:val="hybridMultilevel"/>
    <w:tmpl w:val="A0E87CFA"/>
    <w:lvl w:ilvl="0" w:tplc="F0EC4D52">
      <w:start w:val="48"/>
      <w:numFmt w:val="decimal"/>
      <w:lvlText w:val="%1."/>
      <w:lvlJc w:val="left"/>
      <w:pPr>
        <w:ind w:left="467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AF668AB2">
      <w:numFmt w:val="bullet"/>
      <w:lvlText w:val="•"/>
      <w:lvlJc w:val="left"/>
      <w:pPr>
        <w:ind w:left="1297" w:hanging="353"/>
      </w:pPr>
      <w:rPr>
        <w:rFonts w:hint="default"/>
        <w:lang w:val="en-AU" w:eastAsia="en-US" w:bidi="ar-SA"/>
      </w:rPr>
    </w:lvl>
    <w:lvl w:ilvl="2" w:tplc="6EC635BA">
      <w:numFmt w:val="bullet"/>
      <w:lvlText w:val="•"/>
      <w:lvlJc w:val="left"/>
      <w:pPr>
        <w:ind w:left="2134" w:hanging="353"/>
      </w:pPr>
      <w:rPr>
        <w:rFonts w:hint="default"/>
        <w:lang w:val="en-AU" w:eastAsia="en-US" w:bidi="ar-SA"/>
      </w:rPr>
    </w:lvl>
    <w:lvl w:ilvl="3" w:tplc="A170D764">
      <w:numFmt w:val="bullet"/>
      <w:lvlText w:val="•"/>
      <w:lvlJc w:val="left"/>
      <w:pPr>
        <w:ind w:left="2971" w:hanging="353"/>
      </w:pPr>
      <w:rPr>
        <w:rFonts w:hint="default"/>
        <w:lang w:val="en-AU" w:eastAsia="en-US" w:bidi="ar-SA"/>
      </w:rPr>
    </w:lvl>
    <w:lvl w:ilvl="4" w:tplc="9C3666B0">
      <w:numFmt w:val="bullet"/>
      <w:lvlText w:val="•"/>
      <w:lvlJc w:val="left"/>
      <w:pPr>
        <w:ind w:left="3808" w:hanging="353"/>
      </w:pPr>
      <w:rPr>
        <w:rFonts w:hint="default"/>
        <w:lang w:val="en-AU" w:eastAsia="en-US" w:bidi="ar-SA"/>
      </w:rPr>
    </w:lvl>
    <w:lvl w:ilvl="5" w:tplc="0204C828">
      <w:numFmt w:val="bullet"/>
      <w:lvlText w:val="•"/>
      <w:lvlJc w:val="left"/>
      <w:pPr>
        <w:ind w:left="4646" w:hanging="353"/>
      </w:pPr>
      <w:rPr>
        <w:rFonts w:hint="default"/>
        <w:lang w:val="en-AU" w:eastAsia="en-US" w:bidi="ar-SA"/>
      </w:rPr>
    </w:lvl>
    <w:lvl w:ilvl="6" w:tplc="42CE683A">
      <w:numFmt w:val="bullet"/>
      <w:lvlText w:val="•"/>
      <w:lvlJc w:val="left"/>
      <w:pPr>
        <w:ind w:left="5483" w:hanging="353"/>
      </w:pPr>
      <w:rPr>
        <w:rFonts w:hint="default"/>
        <w:lang w:val="en-AU" w:eastAsia="en-US" w:bidi="ar-SA"/>
      </w:rPr>
    </w:lvl>
    <w:lvl w:ilvl="7" w:tplc="F89AD02A">
      <w:numFmt w:val="bullet"/>
      <w:lvlText w:val="•"/>
      <w:lvlJc w:val="left"/>
      <w:pPr>
        <w:ind w:left="6320" w:hanging="353"/>
      </w:pPr>
      <w:rPr>
        <w:rFonts w:hint="default"/>
        <w:lang w:val="en-AU" w:eastAsia="en-US" w:bidi="ar-SA"/>
      </w:rPr>
    </w:lvl>
    <w:lvl w:ilvl="8" w:tplc="84DEA736">
      <w:numFmt w:val="bullet"/>
      <w:lvlText w:val="•"/>
      <w:lvlJc w:val="left"/>
      <w:pPr>
        <w:ind w:left="7157" w:hanging="353"/>
      </w:pPr>
      <w:rPr>
        <w:rFonts w:hint="default"/>
        <w:lang w:val="en-AU" w:eastAsia="en-US" w:bidi="ar-SA"/>
      </w:rPr>
    </w:lvl>
  </w:abstractNum>
  <w:abstractNum w:abstractNumId="28" w15:restartNumberingAfterBreak="0">
    <w:nsid w:val="40C16C02"/>
    <w:multiLevelType w:val="hybridMultilevel"/>
    <w:tmpl w:val="CDB052C0"/>
    <w:lvl w:ilvl="0" w:tplc="EA648800">
      <w:start w:val="67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07CC7A9C">
      <w:start w:val="2"/>
      <w:numFmt w:val="decimal"/>
      <w:lvlText w:val="(%2)"/>
      <w:lvlJc w:val="left"/>
      <w:pPr>
        <w:ind w:left="707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0E0C61B8">
      <w:start w:val="1"/>
      <w:numFmt w:val="lowerLetter"/>
      <w:lvlText w:val="(%3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3" w:tplc="3ECED85A">
      <w:numFmt w:val="bullet"/>
      <w:lvlText w:val="•"/>
      <w:lvlJc w:val="left"/>
      <w:pPr>
        <w:ind w:left="1180" w:hanging="360"/>
      </w:pPr>
      <w:rPr>
        <w:rFonts w:hint="default"/>
        <w:lang w:val="en-AU" w:eastAsia="en-US" w:bidi="ar-SA"/>
      </w:rPr>
    </w:lvl>
    <w:lvl w:ilvl="4" w:tplc="AC3C2508">
      <w:numFmt w:val="bullet"/>
      <w:lvlText w:val="•"/>
      <w:lvlJc w:val="left"/>
      <w:pPr>
        <w:ind w:left="2273" w:hanging="360"/>
      </w:pPr>
      <w:rPr>
        <w:rFonts w:hint="default"/>
        <w:lang w:val="en-AU" w:eastAsia="en-US" w:bidi="ar-SA"/>
      </w:rPr>
    </w:lvl>
    <w:lvl w:ilvl="5" w:tplc="0EC6FE04">
      <w:numFmt w:val="bullet"/>
      <w:lvlText w:val="•"/>
      <w:lvlJc w:val="left"/>
      <w:pPr>
        <w:ind w:left="3366" w:hanging="360"/>
      </w:pPr>
      <w:rPr>
        <w:rFonts w:hint="default"/>
        <w:lang w:val="en-AU" w:eastAsia="en-US" w:bidi="ar-SA"/>
      </w:rPr>
    </w:lvl>
    <w:lvl w:ilvl="6" w:tplc="73FAA3F8">
      <w:numFmt w:val="bullet"/>
      <w:lvlText w:val="•"/>
      <w:lvlJc w:val="left"/>
      <w:pPr>
        <w:ind w:left="4459" w:hanging="360"/>
      </w:pPr>
      <w:rPr>
        <w:rFonts w:hint="default"/>
        <w:lang w:val="en-AU" w:eastAsia="en-US" w:bidi="ar-SA"/>
      </w:rPr>
    </w:lvl>
    <w:lvl w:ilvl="7" w:tplc="E606F490">
      <w:numFmt w:val="bullet"/>
      <w:lvlText w:val="•"/>
      <w:lvlJc w:val="left"/>
      <w:pPr>
        <w:ind w:left="5552" w:hanging="360"/>
      </w:pPr>
      <w:rPr>
        <w:rFonts w:hint="default"/>
        <w:lang w:val="en-AU" w:eastAsia="en-US" w:bidi="ar-SA"/>
      </w:rPr>
    </w:lvl>
    <w:lvl w:ilvl="8" w:tplc="D026E362">
      <w:numFmt w:val="bullet"/>
      <w:lvlText w:val="•"/>
      <w:lvlJc w:val="left"/>
      <w:pPr>
        <w:ind w:left="6645" w:hanging="360"/>
      </w:pPr>
      <w:rPr>
        <w:rFonts w:hint="default"/>
        <w:lang w:val="en-AU" w:eastAsia="en-US" w:bidi="ar-SA"/>
      </w:rPr>
    </w:lvl>
  </w:abstractNum>
  <w:abstractNum w:abstractNumId="29" w15:restartNumberingAfterBreak="0">
    <w:nsid w:val="42CD6277"/>
    <w:multiLevelType w:val="hybridMultilevel"/>
    <w:tmpl w:val="19DEAA34"/>
    <w:lvl w:ilvl="0" w:tplc="6178AB0A">
      <w:start w:val="9"/>
      <w:numFmt w:val="lowerLetter"/>
      <w:lvlText w:val="(%1)"/>
      <w:lvlJc w:val="left"/>
      <w:pPr>
        <w:ind w:left="16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26" w:hanging="360"/>
      </w:pPr>
    </w:lvl>
    <w:lvl w:ilvl="2" w:tplc="0C09001B" w:tentative="1">
      <w:start w:val="1"/>
      <w:numFmt w:val="lowerRoman"/>
      <w:lvlText w:val="%3."/>
      <w:lvlJc w:val="right"/>
      <w:pPr>
        <w:ind w:left="3046" w:hanging="180"/>
      </w:pPr>
    </w:lvl>
    <w:lvl w:ilvl="3" w:tplc="0C09000F" w:tentative="1">
      <w:start w:val="1"/>
      <w:numFmt w:val="decimal"/>
      <w:lvlText w:val="%4."/>
      <w:lvlJc w:val="left"/>
      <w:pPr>
        <w:ind w:left="3766" w:hanging="360"/>
      </w:pPr>
    </w:lvl>
    <w:lvl w:ilvl="4" w:tplc="0C090019" w:tentative="1">
      <w:start w:val="1"/>
      <w:numFmt w:val="lowerLetter"/>
      <w:lvlText w:val="%5."/>
      <w:lvlJc w:val="left"/>
      <w:pPr>
        <w:ind w:left="4486" w:hanging="360"/>
      </w:pPr>
    </w:lvl>
    <w:lvl w:ilvl="5" w:tplc="0C09001B" w:tentative="1">
      <w:start w:val="1"/>
      <w:numFmt w:val="lowerRoman"/>
      <w:lvlText w:val="%6."/>
      <w:lvlJc w:val="right"/>
      <w:pPr>
        <w:ind w:left="5206" w:hanging="180"/>
      </w:pPr>
    </w:lvl>
    <w:lvl w:ilvl="6" w:tplc="0C09000F" w:tentative="1">
      <w:start w:val="1"/>
      <w:numFmt w:val="decimal"/>
      <w:lvlText w:val="%7."/>
      <w:lvlJc w:val="left"/>
      <w:pPr>
        <w:ind w:left="5926" w:hanging="360"/>
      </w:pPr>
    </w:lvl>
    <w:lvl w:ilvl="7" w:tplc="0C090019" w:tentative="1">
      <w:start w:val="1"/>
      <w:numFmt w:val="lowerLetter"/>
      <w:lvlText w:val="%8."/>
      <w:lvlJc w:val="left"/>
      <w:pPr>
        <w:ind w:left="6646" w:hanging="360"/>
      </w:pPr>
    </w:lvl>
    <w:lvl w:ilvl="8" w:tplc="0C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0" w15:restartNumberingAfterBreak="0">
    <w:nsid w:val="43BA0998"/>
    <w:multiLevelType w:val="hybridMultilevel"/>
    <w:tmpl w:val="5D56381E"/>
    <w:lvl w:ilvl="0" w:tplc="2B8CFDD6">
      <w:start w:val="98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9F3EA070">
      <w:numFmt w:val="bullet"/>
      <w:lvlText w:val="•"/>
      <w:lvlJc w:val="left"/>
      <w:pPr>
        <w:ind w:left="700" w:hanging="360"/>
      </w:pPr>
      <w:rPr>
        <w:rFonts w:hint="default"/>
        <w:lang w:val="en-AU" w:eastAsia="en-US" w:bidi="ar-SA"/>
      </w:rPr>
    </w:lvl>
    <w:lvl w:ilvl="2" w:tplc="5734FD5E">
      <w:numFmt w:val="bullet"/>
      <w:lvlText w:val="•"/>
      <w:lvlJc w:val="left"/>
      <w:pPr>
        <w:ind w:left="1603" w:hanging="360"/>
      </w:pPr>
      <w:rPr>
        <w:rFonts w:hint="default"/>
        <w:lang w:val="en-AU" w:eastAsia="en-US" w:bidi="ar-SA"/>
      </w:rPr>
    </w:lvl>
    <w:lvl w:ilvl="3" w:tplc="9F82BAAA">
      <w:numFmt w:val="bullet"/>
      <w:lvlText w:val="•"/>
      <w:lvlJc w:val="left"/>
      <w:pPr>
        <w:ind w:left="2507" w:hanging="360"/>
      </w:pPr>
      <w:rPr>
        <w:rFonts w:hint="default"/>
        <w:lang w:val="en-AU" w:eastAsia="en-US" w:bidi="ar-SA"/>
      </w:rPr>
    </w:lvl>
    <w:lvl w:ilvl="4" w:tplc="866EA7BE">
      <w:numFmt w:val="bullet"/>
      <w:lvlText w:val="•"/>
      <w:lvlJc w:val="left"/>
      <w:pPr>
        <w:ind w:left="3410" w:hanging="360"/>
      </w:pPr>
      <w:rPr>
        <w:rFonts w:hint="default"/>
        <w:lang w:val="en-AU" w:eastAsia="en-US" w:bidi="ar-SA"/>
      </w:rPr>
    </w:lvl>
    <w:lvl w:ilvl="5" w:tplc="D2221782">
      <w:numFmt w:val="bullet"/>
      <w:lvlText w:val="•"/>
      <w:lvlJc w:val="left"/>
      <w:pPr>
        <w:ind w:left="4314" w:hanging="360"/>
      </w:pPr>
      <w:rPr>
        <w:rFonts w:hint="default"/>
        <w:lang w:val="en-AU" w:eastAsia="en-US" w:bidi="ar-SA"/>
      </w:rPr>
    </w:lvl>
    <w:lvl w:ilvl="6" w:tplc="1532A5EE">
      <w:numFmt w:val="bullet"/>
      <w:lvlText w:val="•"/>
      <w:lvlJc w:val="left"/>
      <w:pPr>
        <w:ind w:left="5217" w:hanging="360"/>
      </w:pPr>
      <w:rPr>
        <w:rFonts w:hint="default"/>
        <w:lang w:val="en-AU" w:eastAsia="en-US" w:bidi="ar-SA"/>
      </w:rPr>
    </w:lvl>
    <w:lvl w:ilvl="7" w:tplc="18083DDA">
      <w:numFmt w:val="bullet"/>
      <w:lvlText w:val="•"/>
      <w:lvlJc w:val="left"/>
      <w:pPr>
        <w:ind w:left="6121" w:hanging="360"/>
      </w:pPr>
      <w:rPr>
        <w:rFonts w:hint="default"/>
        <w:lang w:val="en-AU" w:eastAsia="en-US" w:bidi="ar-SA"/>
      </w:rPr>
    </w:lvl>
    <w:lvl w:ilvl="8" w:tplc="26027FFC">
      <w:numFmt w:val="bullet"/>
      <w:lvlText w:val="•"/>
      <w:lvlJc w:val="left"/>
      <w:pPr>
        <w:ind w:left="7024" w:hanging="360"/>
      </w:pPr>
      <w:rPr>
        <w:rFonts w:hint="default"/>
        <w:lang w:val="en-AU" w:eastAsia="en-US" w:bidi="ar-SA"/>
      </w:rPr>
    </w:lvl>
  </w:abstractNum>
  <w:abstractNum w:abstractNumId="31" w15:restartNumberingAfterBreak="0">
    <w:nsid w:val="446C21D8"/>
    <w:multiLevelType w:val="hybridMultilevel"/>
    <w:tmpl w:val="3306EA7A"/>
    <w:lvl w:ilvl="0" w:tplc="E3C6DFDA">
      <w:start w:val="2"/>
      <w:numFmt w:val="decimal"/>
      <w:lvlText w:val="(%1)"/>
      <w:lvlJc w:val="left"/>
      <w:pPr>
        <w:ind w:left="707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5EDE08AC">
      <w:numFmt w:val="bullet"/>
      <w:lvlText w:val="•"/>
      <w:lvlJc w:val="left"/>
      <w:pPr>
        <w:ind w:left="1513" w:hanging="394"/>
      </w:pPr>
      <w:rPr>
        <w:rFonts w:hint="default"/>
        <w:lang w:val="en-AU" w:eastAsia="en-US" w:bidi="ar-SA"/>
      </w:rPr>
    </w:lvl>
    <w:lvl w:ilvl="2" w:tplc="154A071C">
      <w:numFmt w:val="bullet"/>
      <w:lvlText w:val="•"/>
      <w:lvlJc w:val="left"/>
      <w:pPr>
        <w:ind w:left="2326" w:hanging="394"/>
      </w:pPr>
      <w:rPr>
        <w:rFonts w:hint="default"/>
        <w:lang w:val="en-AU" w:eastAsia="en-US" w:bidi="ar-SA"/>
      </w:rPr>
    </w:lvl>
    <w:lvl w:ilvl="3" w:tplc="3202051A">
      <w:numFmt w:val="bullet"/>
      <w:lvlText w:val="•"/>
      <w:lvlJc w:val="left"/>
      <w:pPr>
        <w:ind w:left="3139" w:hanging="394"/>
      </w:pPr>
      <w:rPr>
        <w:rFonts w:hint="default"/>
        <w:lang w:val="en-AU" w:eastAsia="en-US" w:bidi="ar-SA"/>
      </w:rPr>
    </w:lvl>
    <w:lvl w:ilvl="4" w:tplc="00786310">
      <w:numFmt w:val="bullet"/>
      <w:lvlText w:val="•"/>
      <w:lvlJc w:val="left"/>
      <w:pPr>
        <w:ind w:left="3952" w:hanging="394"/>
      </w:pPr>
      <w:rPr>
        <w:rFonts w:hint="default"/>
        <w:lang w:val="en-AU" w:eastAsia="en-US" w:bidi="ar-SA"/>
      </w:rPr>
    </w:lvl>
    <w:lvl w:ilvl="5" w:tplc="F9A6DE0A">
      <w:numFmt w:val="bullet"/>
      <w:lvlText w:val="•"/>
      <w:lvlJc w:val="left"/>
      <w:pPr>
        <w:ind w:left="4766" w:hanging="394"/>
      </w:pPr>
      <w:rPr>
        <w:rFonts w:hint="default"/>
        <w:lang w:val="en-AU" w:eastAsia="en-US" w:bidi="ar-SA"/>
      </w:rPr>
    </w:lvl>
    <w:lvl w:ilvl="6" w:tplc="B7F4898E">
      <w:numFmt w:val="bullet"/>
      <w:lvlText w:val="•"/>
      <w:lvlJc w:val="left"/>
      <w:pPr>
        <w:ind w:left="5579" w:hanging="394"/>
      </w:pPr>
      <w:rPr>
        <w:rFonts w:hint="default"/>
        <w:lang w:val="en-AU" w:eastAsia="en-US" w:bidi="ar-SA"/>
      </w:rPr>
    </w:lvl>
    <w:lvl w:ilvl="7" w:tplc="96FEF3BC">
      <w:numFmt w:val="bullet"/>
      <w:lvlText w:val="•"/>
      <w:lvlJc w:val="left"/>
      <w:pPr>
        <w:ind w:left="6392" w:hanging="394"/>
      </w:pPr>
      <w:rPr>
        <w:rFonts w:hint="default"/>
        <w:lang w:val="en-AU" w:eastAsia="en-US" w:bidi="ar-SA"/>
      </w:rPr>
    </w:lvl>
    <w:lvl w:ilvl="8" w:tplc="05FE4148">
      <w:numFmt w:val="bullet"/>
      <w:lvlText w:val="•"/>
      <w:lvlJc w:val="left"/>
      <w:pPr>
        <w:ind w:left="7205" w:hanging="394"/>
      </w:pPr>
      <w:rPr>
        <w:rFonts w:hint="default"/>
        <w:lang w:val="en-AU" w:eastAsia="en-US" w:bidi="ar-SA"/>
      </w:rPr>
    </w:lvl>
  </w:abstractNum>
  <w:abstractNum w:abstractNumId="32" w15:restartNumberingAfterBreak="0">
    <w:nsid w:val="44720661"/>
    <w:multiLevelType w:val="hybridMultilevel"/>
    <w:tmpl w:val="B4AE0FD6"/>
    <w:lvl w:ilvl="0" w:tplc="D73CB454">
      <w:start w:val="5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2404518">
      <w:numFmt w:val="bullet"/>
      <w:lvlText w:val="•"/>
      <w:lvlJc w:val="left"/>
      <w:pPr>
        <w:ind w:left="1297" w:hanging="360"/>
      </w:pPr>
      <w:rPr>
        <w:rFonts w:hint="default"/>
        <w:lang w:val="en-AU" w:eastAsia="en-US" w:bidi="ar-SA"/>
      </w:rPr>
    </w:lvl>
    <w:lvl w:ilvl="2" w:tplc="1D1AE350">
      <w:numFmt w:val="bullet"/>
      <w:lvlText w:val="•"/>
      <w:lvlJc w:val="left"/>
      <w:pPr>
        <w:ind w:left="2134" w:hanging="360"/>
      </w:pPr>
      <w:rPr>
        <w:rFonts w:hint="default"/>
        <w:lang w:val="en-AU" w:eastAsia="en-US" w:bidi="ar-SA"/>
      </w:rPr>
    </w:lvl>
    <w:lvl w:ilvl="3" w:tplc="2FECE6B2">
      <w:numFmt w:val="bullet"/>
      <w:lvlText w:val="•"/>
      <w:lvlJc w:val="left"/>
      <w:pPr>
        <w:ind w:left="2971" w:hanging="360"/>
      </w:pPr>
      <w:rPr>
        <w:rFonts w:hint="default"/>
        <w:lang w:val="en-AU" w:eastAsia="en-US" w:bidi="ar-SA"/>
      </w:rPr>
    </w:lvl>
    <w:lvl w:ilvl="4" w:tplc="DCFC507C">
      <w:numFmt w:val="bullet"/>
      <w:lvlText w:val="•"/>
      <w:lvlJc w:val="left"/>
      <w:pPr>
        <w:ind w:left="3808" w:hanging="360"/>
      </w:pPr>
      <w:rPr>
        <w:rFonts w:hint="default"/>
        <w:lang w:val="en-AU" w:eastAsia="en-US" w:bidi="ar-SA"/>
      </w:rPr>
    </w:lvl>
    <w:lvl w:ilvl="5" w:tplc="1C34398E">
      <w:numFmt w:val="bullet"/>
      <w:lvlText w:val="•"/>
      <w:lvlJc w:val="left"/>
      <w:pPr>
        <w:ind w:left="4646" w:hanging="360"/>
      </w:pPr>
      <w:rPr>
        <w:rFonts w:hint="default"/>
        <w:lang w:val="en-AU" w:eastAsia="en-US" w:bidi="ar-SA"/>
      </w:rPr>
    </w:lvl>
    <w:lvl w:ilvl="6" w:tplc="5688FE3E">
      <w:numFmt w:val="bullet"/>
      <w:lvlText w:val="•"/>
      <w:lvlJc w:val="left"/>
      <w:pPr>
        <w:ind w:left="5483" w:hanging="360"/>
      </w:pPr>
      <w:rPr>
        <w:rFonts w:hint="default"/>
        <w:lang w:val="en-AU" w:eastAsia="en-US" w:bidi="ar-SA"/>
      </w:rPr>
    </w:lvl>
    <w:lvl w:ilvl="7" w:tplc="197AA93E">
      <w:numFmt w:val="bullet"/>
      <w:lvlText w:val="•"/>
      <w:lvlJc w:val="left"/>
      <w:pPr>
        <w:ind w:left="6320" w:hanging="360"/>
      </w:pPr>
      <w:rPr>
        <w:rFonts w:hint="default"/>
        <w:lang w:val="en-AU" w:eastAsia="en-US" w:bidi="ar-SA"/>
      </w:rPr>
    </w:lvl>
    <w:lvl w:ilvl="8" w:tplc="2DE2A938">
      <w:numFmt w:val="bullet"/>
      <w:lvlText w:val="•"/>
      <w:lvlJc w:val="left"/>
      <w:pPr>
        <w:ind w:left="7157" w:hanging="360"/>
      </w:pPr>
      <w:rPr>
        <w:rFonts w:hint="default"/>
        <w:lang w:val="en-AU" w:eastAsia="en-US" w:bidi="ar-SA"/>
      </w:rPr>
    </w:lvl>
  </w:abstractNum>
  <w:abstractNum w:abstractNumId="33" w15:restartNumberingAfterBreak="0">
    <w:nsid w:val="45C900D9"/>
    <w:multiLevelType w:val="hybridMultilevel"/>
    <w:tmpl w:val="539AC86C"/>
    <w:lvl w:ilvl="0" w:tplc="914C7928">
      <w:start w:val="1"/>
      <w:numFmt w:val="decimal"/>
      <w:lvlText w:val="%1."/>
      <w:lvlJc w:val="left"/>
      <w:pPr>
        <w:ind w:left="781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034BD7C">
      <w:numFmt w:val="bullet"/>
      <w:lvlText w:val="•"/>
      <w:lvlJc w:val="left"/>
      <w:pPr>
        <w:ind w:left="900" w:hanging="317"/>
      </w:pPr>
      <w:rPr>
        <w:rFonts w:hint="default"/>
        <w:lang w:val="en-AU" w:eastAsia="en-US" w:bidi="ar-SA"/>
      </w:rPr>
    </w:lvl>
    <w:lvl w:ilvl="2" w:tplc="E70E9BB4">
      <w:numFmt w:val="bullet"/>
      <w:lvlText w:val="•"/>
      <w:lvlJc w:val="left"/>
      <w:pPr>
        <w:ind w:left="1781" w:hanging="317"/>
      </w:pPr>
      <w:rPr>
        <w:rFonts w:hint="default"/>
        <w:lang w:val="en-AU" w:eastAsia="en-US" w:bidi="ar-SA"/>
      </w:rPr>
    </w:lvl>
    <w:lvl w:ilvl="3" w:tplc="DCDA195E">
      <w:numFmt w:val="bullet"/>
      <w:lvlText w:val="•"/>
      <w:lvlJc w:val="left"/>
      <w:pPr>
        <w:ind w:left="2662" w:hanging="317"/>
      </w:pPr>
      <w:rPr>
        <w:rFonts w:hint="default"/>
        <w:lang w:val="en-AU" w:eastAsia="en-US" w:bidi="ar-SA"/>
      </w:rPr>
    </w:lvl>
    <w:lvl w:ilvl="4" w:tplc="A0EE637C">
      <w:numFmt w:val="bullet"/>
      <w:lvlText w:val="•"/>
      <w:lvlJc w:val="left"/>
      <w:pPr>
        <w:ind w:left="3544" w:hanging="317"/>
      </w:pPr>
      <w:rPr>
        <w:rFonts w:hint="default"/>
        <w:lang w:val="en-AU" w:eastAsia="en-US" w:bidi="ar-SA"/>
      </w:rPr>
    </w:lvl>
    <w:lvl w:ilvl="5" w:tplc="FF7E1F00">
      <w:numFmt w:val="bullet"/>
      <w:lvlText w:val="•"/>
      <w:lvlJc w:val="left"/>
      <w:pPr>
        <w:ind w:left="4425" w:hanging="317"/>
      </w:pPr>
      <w:rPr>
        <w:rFonts w:hint="default"/>
        <w:lang w:val="en-AU" w:eastAsia="en-US" w:bidi="ar-SA"/>
      </w:rPr>
    </w:lvl>
    <w:lvl w:ilvl="6" w:tplc="A6C211B0">
      <w:numFmt w:val="bullet"/>
      <w:lvlText w:val="•"/>
      <w:lvlJc w:val="left"/>
      <w:pPr>
        <w:ind w:left="5306" w:hanging="317"/>
      </w:pPr>
      <w:rPr>
        <w:rFonts w:hint="default"/>
        <w:lang w:val="en-AU" w:eastAsia="en-US" w:bidi="ar-SA"/>
      </w:rPr>
    </w:lvl>
    <w:lvl w:ilvl="7" w:tplc="F31E6918">
      <w:numFmt w:val="bullet"/>
      <w:lvlText w:val="•"/>
      <w:lvlJc w:val="left"/>
      <w:pPr>
        <w:ind w:left="6188" w:hanging="317"/>
      </w:pPr>
      <w:rPr>
        <w:rFonts w:hint="default"/>
        <w:lang w:val="en-AU" w:eastAsia="en-US" w:bidi="ar-SA"/>
      </w:rPr>
    </w:lvl>
    <w:lvl w:ilvl="8" w:tplc="246CA70C">
      <w:numFmt w:val="bullet"/>
      <w:lvlText w:val="•"/>
      <w:lvlJc w:val="left"/>
      <w:pPr>
        <w:ind w:left="7069" w:hanging="317"/>
      </w:pPr>
      <w:rPr>
        <w:rFonts w:hint="default"/>
        <w:lang w:val="en-AU" w:eastAsia="en-US" w:bidi="ar-SA"/>
      </w:rPr>
    </w:lvl>
  </w:abstractNum>
  <w:abstractNum w:abstractNumId="34" w15:restartNumberingAfterBreak="0">
    <w:nsid w:val="4690379A"/>
    <w:multiLevelType w:val="hybridMultilevel"/>
    <w:tmpl w:val="BCDCD964"/>
    <w:lvl w:ilvl="0" w:tplc="7EE6BC92">
      <w:start w:val="3"/>
      <w:numFmt w:val="lowerLetter"/>
      <w:lvlText w:val="(%1)"/>
      <w:lvlJc w:val="left"/>
      <w:pPr>
        <w:ind w:left="849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A448C6A">
      <w:start w:val="1"/>
      <w:numFmt w:val="lowerRoman"/>
      <w:lvlText w:val="%2."/>
      <w:lvlJc w:val="left"/>
      <w:pPr>
        <w:ind w:left="1051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2" w:tplc="6A6AFC38">
      <w:numFmt w:val="bullet"/>
      <w:lvlText w:val="•"/>
      <w:lvlJc w:val="left"/>
      <w:pPr>
        <w:ind w:left="1923" w:hanging="202"/>
      </w:pPr>
      <w:rPr>
        <w:rFonts w:hint="default"/>
        <w:lang w:val="en-AU" w:eastAsia="en-US" w:bidi="ar-SA"/>
      </w:rPr>
    </w:lvl>
    <w:lvl w:ilvl="3" w:tplc="9A2E53AE">
      <w:numFmt w:val="bullet"/>
      <w:lvlText w:val="•"/>
      <w:lvlJc w:val="left"/>
      <w:pPr>
        <w:ind w:left="2787" w:hanging="202"/>
      </w:pPr>
      <w:rPr>
        <w:rFonts w:hint="default"/>
        <w:lang w:val="en-AU" w:eastAsia="en-US" w:bidi="ar-SA"/>
      </w:rPr>
    </w:lvl>
    <w:lvl w:ilvl="4" w:tplc="D02CA72E">
      <w:numFmt w:val="bullet"/>
      <w:lvlText w:val="•"/>
      <w:lvlJc w:val="left"/>
      <w:pPr>
        <w:ind w:left="3650" w:hanging="202"/>
      </w:pPr>
      <w:rPr>
        <w:rFonts w:hint="default"/>
        <w:lang w:val="en-AU" w:eastAsia="en-US" w:bidi="ar-SA"/>
      </w:rPr>
    </w:lvl>
    <w:lvl w:ilvl="5" w:tplc="42EE31B8">
      <w:numFmt w:val="bullet"/>
      <w:lvlText w:val="•"/>
      <w:lvlJc w:val="left"/>
      <w:pPr>
        <w:ind w:left="4514" w:hanging="202"/>
      </w:pPr>
      <w:rPr>
        <w:rFonts w:hint="default"/>
        <w:lang w:val="en-AU" w:eastAsia="en-US" w:bidi="ar-SA"/>
      </w:rPr>
    </w:lvl>
    <w:lvl w:ilvl="6" w:tplc="A6385ED0">
      <w:numFmt w:val="bullet"/>
      <w:lvlText w:val="•"/>
      <w:lvlJc w:val="left"/>
      <w:pPr>
        <w:ind w:left="5377" w:hanging="202"/>
      </w:pPr>
      <w:rPr>
        <w:rFonts w:hint="default"/>
        <w:lang w:val="en-AU" w:eastAsia="en-US" w:bidi="ar-SA"/>
      </w:rPr>
    </w:lvl>
    <w:lvl w:ilvl="7" w:tplc="C7185D66">
      <w:numFmt w:val="bullet"/>
      <w:lvlText w:val="•"/>
      <w:lvlJc w:val="left"/>
      <w:pPr>
        <w:ind w:left="6241" w:hanging="202"/>
      </w:pPr>
      <w:rPr>
        <w:rFonts w:hint="default"/>
        <w:lang w:val="en-AU" w:eastAsia="en-US" w:bidi="ar-SA"/>
      </w:rPr>
    </w:lvl>
    <w:lvl w:ilvl="8" w:tplc="7714A5E6">
      <w:numFmt w:val="bullet"/>
      <w:lvlText w:val="•"/>
      <w:lvlJc w:val="left"/>
      <w:pPr>
        <w:ind w:left="7104" w:hanging="202"/>
      </w:pPr>
      <w:rPr>
        <w:rFonts w:hint="default"/>
        <w:lang w:val="en-AU" w:eastAsia="en-US" w:bidi="ar-SA"/>
      </w:rPr>
    </w:lvl>
  </w:abstractNum>
  <w:abstractNum w:abstractNumId="35" w15:restartNumberingAfterBreak="0">
    <w:nsid w:val="469F781A"/>
    <w:multiLevelType w:val="hybridMultilevel"/>
    <w:tmpl w:val="7E863C28"/>
    <w:lvl w:ilvl="0" w:tplc="4C34F808">
      <w:start w:val="2"/>
      <w:numFmt w:val="decimal"/>
      <w:lvlText w:val="(%1)"/>
      <w:lvlJc w:val="left"/>
      <w:pPr>
        <w:ind w:left="827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E98B77C">
      <w:numFmt w:val="bullet"/>
      <w:lvlText w:val="•"/>
      <w:lvlJc w:val="left"/>
      <w:pPr>
        <w:ind w:left="1621" w:hanging="334"/>
      </w:pPr>
      <w:rPr>
        <w:rFonts w:hint="default"/>
        <w:lang w:val="en-AU" w:eastAsia="en-US" w:bidi="ar-SA"/>
      </w:rPr>
    </w:lvl>
    <w:lvl w:ilvl="2" w:tplc="92DA6338">
      <w:numFmt w:val="bullet"/>
      <w:lvlText w:val="•"/>
      <w:lvlJc w:val="left"/>
      <w:pPr>
        <w:ind w:left="2422" w:hanging="334"/>
      </w:pPr>
      <w:rPr>
        <w:rFonts w:hint="default"/>
        <w:lang w:val="en-AU" w:eastAsia="en-US" w:bidi="ar-SA"/>
      </w:rPr>
    </w:lvl>
    <w:lvl w:ilvl="3" w:tplc="E54C303C">
      <w:numFmt w:val="bullet"/>
      <w:lvlText w:val="•"/>
      <w:lvlJc w:val="left"/>
      <w:pPr>
        <w:ind w:left="3223" w:hanging="334"/>
      </w:pPr>
      <w:rPr>
        <w:rFonts w:hint="default"/>
        <w:lang w:val="en-AU" w:eastAsia="en-US" w:bidi="ar-SA"/>
      </w:rPr>
    </w:lvl>
    <w:lvl w:ilvl="4" w:tplc="EE688ECC">
      <w:numFmt w:val="bullet"/>
      <w:lvlText w:val="•"/>
      <w:lvlJc w:val="left"/>
      <w:pPr>
        <w:ind w:left="4024" w:hanging="334"/>
      </w:pPr>
      <w:rPr>
        <w:rFonts w:hint="default"/>
        <w:lang w:val="en-AU" w:eastAsia="en-US" w:bidi="ar-SA"/>
      </w:rPr>
    </w:lvl>
    <w:lvl w:ilvl="5" w:tplc="899242DE">
      <w:numFmt w:val="bullet"/>
      <w:lvlText w:val="•"/>
      <w:lvlJc w:val="left"/>
      <w:pPr>
        <w:ind w:left="4826" w:hanging="334"/>
      </w:pPr>
      <w:rPr>
        <w:rFonts w:hint="default"/>
        <w:lang w:val="en-AU" w:eastAsia="en-US" w:bidi="ar-SA"/>
      </w:rPr>
    </w:lvl>
    <w:lvl w:ilvl="6" w:tplc="C39A88BC">
      <w:numFmt w:val="bullet"/>
      <w:lvlText w:val="•"/>
      <w:lvlJc w:val="left"/>
      <w:pPr>
        <w:ind w:left="5627" w:hanging="334"/>
      </w:pPr>
      <w:rPr>
        <w:rFonts w:hint="default"/>
        <w:lang w:val="en-AU" w:eastAsia="en-US" w:bidi="ar-SA"/>
      </w:rPr>
    </w:lvl>
    <w:lvl w:ilvl="7" w:tplc="F552FC94">
      <w:numFmt w:val="bullet"/>
      <w:lvlText w:val="•"/>
      <w:lvlJc w:val="left"/>
      <w:pPr>
        <w:ind w:left="6428" w:hanging="334"/>
      </w:pPr>
      <w:rPr>
        <w:rFonts w:hint="default"/>
        <w:lang w:val="en-AU" w:eastAsia="en-US" w:bidi="ar-SA"/>
      </w:rPr>
    </w:lvl>
    <w:lvl w:ilvl="8" w:tplc="73365414">
      <w:numFmt w:val="bullet"/>
      <w:lvlText w:val="•"/>
      <w:lvlJc w:val="left"/>
      <w:pPr>
        <w:ind w:left="7229" w:hanging="334"/>
      </w:pPr>
      <w:rPr>
        <w:rFonts w:hint="default"/>
        <w:lang w:val="en-AU" w:eastAsia="en-US" w:bidi="ar-SA"/>
      </w:rPr>
    </w:lvl>
  </w:abstractNum>
  <w:abstractNum w:abstractNumId="36" w15:restartNumberingAfterBreak="0">
    <w:nsid w:val="471B2298"/>
    <w:multiLevelType w:val="hybridMultilevel"/>
    <w:tmpl w:val="FCB2DAD2"/>
    <w:lvl w:ilvl="0" w:tplc="EC18D43C">
      <w:start w:val="38"/>
      <w:numFmt w:val="decimal"/>
      <w:lvlText w:val="%1."/>
      <w:lvlJc w:val="left"/>
      <w:pPr>
        <w:ind w:left="467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B4C86B2">
      <w:numFmt w:val="bullet"/>
      <w:lvlText w:val="•"/>
      <w:lvlJc w:val="left"/>
      <w:pPr>
        <w:ind w:left="1297" w:hanging="353"/>
      </w:pPr>
      <w:rPr>
        <w:rFonts w:hint="default"/>
        <w:lang w:val="en-AU" w:eastAsia="en-US" w:bidi="ar-SA"/>
      </w:rPr>
    </w:lvl>
    <w:lvl w:ilvl="2" w:tplc="E81C3386">
      <w:numFmt w:val="bullet"/>
      <w:lvlText w:val="•"/>
      <w:lvlJc w:val="left"/>
      <w:pPr>
        <w:ind w:left="2134" w:hanging="353"/>
      </w:pPr>
      <w:rPr>
        <w:rFonts w:hint="default"/>
        <w:lang w:val="en-AU" w:eastAsia="en-US" w:bidi="ar-SA"/>
      </w:rPr>
    </w:lvl>
    <w:lvl w:ilvl="3" w:tplc="0DD2ADA6">
      <w:numFmt w:val="bullet"/>
      <w:lvlText w:val="•"/>
      <w:lvlJc w:val="left"/>
      <w:pPr>
        <w:ind w:left="2971" w:hanging="353"/>
      </w:pPr>
      <w:rPr>
        <w:rFonts w:hint="default"/>
        <w:lang w:val="en-AU" w:eastAsia="en-US" w:bidi="ar-SA"/>
      </w:rPr>
    </w:lvl>
    <w:lvl w:ilvl="4" w:tplc="4FF01542">
      <w:numFmt w:val="bullet"/>
      <w:lvlText w:val="•"/>
      <w:lvlJc w:val="left"/>
      <w:pPr>
        <w:ind w:left="3808" w:hanging="353"/>
      </w:pPr>
      <w:rPr>
        <w:rFonts w:hint="default"/>
        <w:lang w:val="en-AU" w:eastAsia="en-US" w:bidi="ar-SA"/>
      </w:rPr>
    </w:lvl>
    <w:lvl w:ilvl="5" w:tplc="D00633F0">
      <w:numFmt w:val="bullet"/>
      <w:lvlText w:val="•"/>
      <w:lvlJc w:val="left"/>
      <w:pPr>
        <w:ind w:left="4646" w:hanging="353"/>
      </w:pPr>
      <w:rPr>
        <w:rFonts w:hint="default"/>
        <w:lang w:val="en-AU" w:eastAsia="en-US" w:bidi="ar-SA"/>
      </w:rPr>
    </w:lvl>
    <w:lvl w:ilvl="6" w:tplc="0DDE8388">
      <w:numFmt w:val="bullet"/>
      <w:lvlText w:val="•"/>
      <w:lvlJc w:val="left"/>
      <w:pPr>
        <w:ind w:left="5483" w:hanging="353"/>
      </w:pPr>
      <w:rPr>
        <w:rFonts w:hint="default"/>
        <w:lang w:val="en-AU" w:eastAsia="en-US" w:bidi="ar-SA"/>
      </w:rPr>
    </w:lvl>
    <w:lvl w:ilvl="7" w:tplc="92AE9612">
      <w:numFmt w:val="bullet"/>
      <w:lvlText w:val="•"/>
      <w:lvlJc w:val="left"/>
      <w:pPr>
        <w:ind w:left="6320" w:hanging="353"/>
      </w:pPr>
      <w:rPr>
        <w:rFonts w:hint="default"/>
        <w:lang w:val="en-AU" w:eastAsia="en-US" w:bidi="ar-SA"/>
      </w:rPr>
    </w:lvl>
    <w:lvl w:ilvl="8" w:tplc="AB9C2D2A">
      <w:numFmt w:val="bullet"/>
      <w:lvlText w:val="•"/>
      <w:lvlJc w:val="left"/>
      <w:pPr>
        <w:ind w:left="7157" w:hanging="353"/>
      </w:pPr>
      <w:rPr>
        <w:rFonts w:hint="default"/>
        <w:lang w:val="en-AU" w:eastAsia="en-US" w:bidi="ar-SA"/>
      </w:rPr>
    </w:lvl>
  </w:abstractNum>
  <w:abstractNum w:abstractNumId="37" w15:restartNumberingAfterBreak="0">
    <w:nsid w:val="50E47F1C"/>
    <w:multiLevelType w:val="hybridMultilevel"/>
    <w:tmpl w:val="67DAA74C"/>
    <w:lvl w:ilvl="0" w:tplc="7D84AF48">
      <w:start w:val="13"/>
      <w:numFmt w:val="decimal"/>
      <w:lvlText w:val="%1."/>
      <w:lvlJc w:val="left"/>
      <w:pPr>
        <w:ind w:left="7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D862A8F8">
      <w:start w:val="2"/>
      <w:numFmt w:val="decimal"/>
      <w:lvlText w:val="(%2)"/>
      <w:lvlJc w:val="left"/>
      <w:pPr>
        <w:ind w:left="741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9CFCDA54">
      <w:numFmt w:val="bullet"/>
      <w:lvlText w:val="•"/>
      <w:lvlJc w:val="left"/>
      <w:pPr>
        <w:ind w:left="2358" w:hanging="332"/>
      </w:pPr>
      <w:rPr>
        <w:rFonts w:hint="default"/>
        <w:lang w:val="en-AU" w:eastAsia="en-US" w:bidi="ar-SA"/>
      </w:rPr>
    </w:lvl>
    <w:lvl w:ilvl="3" w:tplc="41EE976E">
      <w:numFmt w:val="bullet"/>
      <w:lvlText w:val="•"/>
      <w:lvlJc w:val="left"/>
      <w:pPr>
        <w:ind w:left="3167" w:hanging="332"/>
      </w:pPr>
      <w:rPr>
        <w:rFonts w:hint="default"/>
        <w:lang w:val="en-AU" w:eastAsia="en-US" w:bidi="ar-SA"/>
      </w:rPr>
    </w:lvl>
    <w:lvl w:ilvl="4" w:tplc="BB843D66">
      <w:numFmt w:val="bullet"/>
      <w:lvlText w:val="•"/>
      <w:lvlJc w:val="left"/>
      <w:pPr>
        <w:ind w:left="3976" w:hanging="332"/>
      </w:pPr>
      <w:rPr>
        <w:rFonts w:hint="default"/>
        <w:lang w:val="en-AU" w:eastAsia="en-US" w:bidi="ar-SA"/>
      </w:rPr>
    </w:lvl>
    <w:lvl w:ilvl="5" w:tplc="EE22566C">
      <w:numFmt w:val="bullet"/>
      <w:lvlText w:val="•"/>
      <w:lvlJc w:val="left"/>
      <w:pPr>
        <w:ind w:left="4786" w:hanging="332"/>
      </w:pPr>
      <w:rPr>
        <w:rFonts w:hint="default"/>
        <w:lang w:val="en-AU" w:eastAsia="en-US" w:bidi="ar-SA"/>
      </w:rPr>
    </w:lvl>
    <w:lvl w:ilvl="6" w:tplc="007AB998">
      <w:numFmt w:val="bullet"/>
      <w:lvlText w:val="•"/>
      <w:lvlJc w:val="left"/>
      <w:pPr>
        <w:ind w:left="5595" w:hanging="332"/>
      </w:pPr>
      <w:rPr>
        <w:rFonts w:hint="default"/>
        <w:lang w:val="en-AU" w:eastAsia="en-US" w:bidi="ar-SA"/>
      </w:rPr>
    </w:lvl>
    <w:lvl w:ilvl="7" w:tplc="8F923FF6">
      <w:numFmt w:val="bullet"/>
      <w:lvlText w:val="•"/>
      <w:lvlJc w:val="left"/>
      <w:pPr>
        <w:ind w:left="6404" w:hanging="332"/>
      </w:pPr>
      <w:rPr>
        <w:rFonts w:hint="default"/>
        <w:lang w:val="en-AU" w:eastAsia="en-US" w:bidi="ar-SA"/>
      </w:rPr>
    </w:lvl>
    <w:lvl w:ilvl="8" w:tplc="4182A7EE">
      <w:numFmt w:val="bullet"/>
      <w:lvlText w:val="•"/>
      <w:lvlJc w:val="left"/>
      <w:pPr>
        <w:ind w:left="7213" w:hanging="332"/>
      </w:pPr>
      <w:rPr>
        <w:rFonts w:hint="default"/>
        <w:lang w:val="en-AU" w:eastAsia="en-US" w:bidi="ar-SA"/>
      </w:rPr>
    </w:lvl>
  </w:abstractNum>
  <w:abstractNum w:abstractNumId="38" w15:restartNumberingAfterBreak="0">
    <w:nsid w:val="53BA5AF2"/>
    <w:multiLevelType w:val="hybridMultilevel"/>
    <w:tmpl w:val="8C5C1DAE"/>
    <w:lvl w:ilvl="0" w:tplc="03726E58">
      <w:start w:val="19"/>
      <w:numFmt w:val="decimal"/>
      <w:lvlText w:val="%1."/>
      <w:lvlJc w:val="left"/>
      <w:pPr>
        <w:ind w:left="4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AD8E900E">
      <w:start w:val="2"/>
      <w:numFmt w:val="lowerLetter"/>
      <w:lvlText w:val="(%2)"/>
      <w:lvlJc w:val="left"/>
      <w:pPr>
        <w:ind w:left="70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AU" w:eastAsia="en-US" w:bidi="ar-SA"/>
      </w:rPr>
    </w:lvl>
    <w:lvl w:ilvl="2" w:tplc="14A4330C">
      <w:numFmt w:val="bullet"/>
      <w:lvlText w:val="•"/>
      <w:lvlJc w:val="left"/>
      <w:pPr>
        <w:ind w:left="1603" w:hanging="284"/>
      </w:pPr>
      <w:rPr>
        <w:rFonts w:hint="default"/>
        <w:lang w:val="en-AU" w:eastAsia="en-US" w:bidi="ar-SA"/>
      </w:rPr>
    </w:lvl>
    <w:lvl w:ilvl="3" w:tplc="9F38A562">
      <w:numFmt w:val="bullet"/>
      <w:lvlText w:val="•"/>
      <w:lvlJc w:val="left"/>
      <w:pPr>
        <w:ind w:left="2507" w:hanging="284"/>
      </w:pPr>
      <w:rPr>
        <w:rFonts w:hint="default"/>
        <w:lang w:val="en-AU" w:eastAsia="en-US" w:bidi="ar-SA"/>
      </w:rPr>
    </w:lvl>
    <w:lvl w:ilvl="4" w:tplc="21507A8A">
      <w:numFmt w:val="bullet"/>
      <w:lvlText w:val="•"/>
      <w:lvlJc w:val="left"/>
      <w:pPr>
        <w:ind w:left="3410" w:hanging="284"/>
      </w:pPr>
      <w:rPr>
        <w:rFonts w:hint="default"/>
        <w:lang w:val="en-AU" w:eastAsia="en-US" w:bidi="ar-SA"/>
      </w:rPr>
    </w:lvl>
    <w:lvl w:ilvl="5" w:tplc="9AB0B830">
      <w:numFmt w:val="bullet"/>
      <w:lvlText w:val="•"/>
      <w:lvlJc w:val="left"/>
      <w:pPr>
        <w:ind w:left="4314" w:hanging="284"/>
      </w:pPr>
      <w:rPr>
        <w:rFonts w:hint="default"/>
        <w:lang w:val="en-AU" w:eastAsia="en-US" w:bidi="ar-SA"/>
      </w:rPr>
    </w:lvl>
    <w:lvl w:ilvl="6" w:tplc="909E7EAA">
      <w:numFmt w:val="bullet"/>
      <w:lvlText w:val="•"/>
      <w:lvlJc w:val="left"/>
      <w:pPr>
        <w:ind w:left="5217" w:hanging="284"/>
      </w:pPr>
      <w:rPr>
        <w:rFonts w:hint="default"/>
        <w:lang w:val="en-AU" w:eastAsia="en-US" w:bidi="ar-SA"/>
      </w:rPr>
    </w:lvl>
    <w:lvl w:ilvl="7" w:tplc="A9129370">
      <w:numFmt w:val="bullet"/>
      <w:lvlText w:val="•"/>
      <w:lvlJc w:val="left"/>
      <w:pPr>
        <w:ind w:left="6121" w:hanging="284"/>
      </w:pPr>
      <w:rPr>
        <w:rFonts w:hint="default"/>
        <w:lang w:val="en-AU" w:eastAsia="en-US" w:bidi="ar-SA"/>
      </w:rPr>
    </w:lvl>
    <w:lvl w:ilvl="8" w:tplc="B3EA8C7E">
      <w:numFmt w:val="bullet"/>
      <w:lvlText w:val="•"/>
      <w:lvlJc w:val="left"/>
      <w:pPr>
        <w:ind w:left="7024" w:hanging="284"/>
      </w:pPr>
      <w:rPr>
        <w:rFonts w:hint="default"/>
        <w:lang w:val="en-AU" w:eastAsia="en-US" w:bidi="ar-SA"/>
      </w:rPr>
    </w:lvl>
  </w:abstractNum>
  <w:abstractNum w:abstractNumId="39" w15:restartNumberingAfterBreak="0">
    <w:nsid w:val="55DF0256"/>
    <w:multiLevelType w:val="hybridMultilevel"/>
    <w:tmpl w:val="875AFD30"/>
    <w:lvl w:ilvl="0" w:tplc="BAE6893A">
      <w:start w:val="5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164826C2">
      <w:start w:val="1"/>
      <w:numFmt w:val="lowerLetter"/>
      <w:lvlText w:val="(%2)"/>
      <w:lvlJc w:val="left"/>
      <w:pPr>
        <w:ind w:left="1132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586CC2BE">
      <w:numFmt w:val="bullet"/>
      <w:lvlText w:val="•"/>
      <w:lvlJc w:val="left"/>
      <w:pPr>
        <w:ind w:left="1994" w:hanging="305"/>
      </w:pPr>
      <w:rPr>
        <w:rFonts w:hint="default"/>
        <w:lang w:val="en-AU" w:eastAsia="en-US" w:bidi="ar-SA"/>
      </w:rPr>
    </w:lvl>
    <w:lvl w:ilvl="3" w:tplc="773A6A06">
      <w:numFmt w:val="bullet"/>
      <w:lvlText w:val="•"/>
      <w:lvlJc w:val="left"/>
      <w:pPr>
        <w:ind w:left="2849" w:hanging="305"/>
      </w:pPr>
      <w:rPr>
        <w:rFonts w:hint="default"/>
        <w:lang w:val="en-AU" w:eastAsia="en-US" w:bidi="ar-SA"/>
      </w:rPr>
    </w:lvl>
    <w:lvl w:ilvl="4" w:tplc="0590C66A">
      <w:numFmt w:val="bullet"/>
      <w:lvlText w:val="•"/>
      <w:lvlJc w:val="left"/>
      <w:pPr>
        <w:ind w:left="3704" w:hanging="305"/>
      </w:pPr>
      <w:rPr>
        <w:rFonts w:hint="default"/>
        <w:lang w:val="en-AU" w:eastAsia="en-US" w:bidi="ar-SA"/>
      </w:rPr>
    </w:lvl>
    <w:lvl w:ilvl="5" w:tplc="48C41CEC">
      <w:numFmt w:val="bullet"/>
      <w:lvlText w:val="•"/>
      <w:lvlJc w:val="left"/>
      <w:pPr>
        <w:ind w:left="4558" w:hanging="305"/>
      </w:pPr>
      <w:rPr>
        <w:rFonts w:hint="default"/>
        <w:lang w:val="en-AU" w:eastAsia="en-US" w:bidi="ar-SA"/>
      </w:rPr>
    </w:lvl>
    <w:lvl w:ilvl="6" w:tplc="E23A87FE">
      <w:numFmt w:val="bullet"/>
      <w:lvlText w:val="•"/>
      <w:lvlJc w:val="left"/>
      <w:pPr>
        <w:ind w:left="5413" w:hanging="305"/>
      </w:pPr>
      <w:rPr>
        <w:rFonts w:hint="default"/>
        <w:lang w:val="en-AU" w:eastAsia="en-US" w:bidi="ar-SA"/>
      </w:rPr>
    </w:lvl>
    <w:lvl w:ilvl="7" w:tplc="B128D4AE">
      <w:numFmt w:val="bullet"/>
      <w:lvlText w:val="•"/>
      <w:lvlJc w:val="left"/>
      <w:pPr>
        <w:ind w:left="6268" w:hanging="305"/>
      </w:pPr>
      <w:rPr>
        <w:rFonts w:hint="default"/>
        <w:lang w:val="en-AU" w:eastAsia="en-US" w:bidi="ar-SA"/>
      </w:rPr>
    </w:lvl>
    <w:lvl w:ilvl="8" w:tplc="9D402B74">
      <w:numFmt w:val="bullet"/>
      <w:lvlText w:val="•"/>
      <w:lvlJc w:val="left"/>
      <w:pPr>
        <w:ind w:left="7122" w:hanging="305"/>
      </w:pPr>
      <w:rPr>
        <w:rFonts w:hint="default"/>
        <w:lang w:val="en-AU" w:eastAsia="en-US" w:bidi="ar-SA"/>
      </w:rPr>
    </w:lvl>
  </w:abstractNum>
  <w:abstractNum w:abstractNumId="40" w15:restartNumberingAfterBreak="0">
    <w:nsid w:val="5A204077"/>
    <w:multiLevelType w:val="hybridMultilevel"/>
    <w:tmpl w:val="B5ECC466"/>
    <w:lvl w:ilvl="0" w:tplc="134E05F6">
      <w:start w:val="3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15B877AA">
      <w:start w:val="1"/>
      <w:numFmt w:val="lowerLetter"/>
      <w:lvlText w:val="(%2)"/>
      <w:lvlJc w:val="left"/>
      <w:pPr>
        <w:ind w:left="1158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1194DC56">
      <w:numFmt w:val="bullet"/>
      <w:lvlText w:val="•"/>
      <w:lvlJc w:val="left"/>
      <w:pPr>
        <w:ind w:left="2012" w:hanging="332"/>
      </w:pPr>
      <w:rPr>
        <w:rFonts w:hint="default"/>
        <w:lang w:val="en-AU" w:eastAsia="en-US" w:bidi="ar-SA"/>
      </w:rPr>
    </w:lvl>
    <w:lvl w:ilvl="3" w:tplc="8D58DD7C">
      <w:numFmt w:val="bullet"/>
      <w:lvlText w:val="•"/>
      <w:lvlJc w:val="left"/>
      <w:pPr>
        <w:ind w:left="2864" w:hanging="332"/>
      </w:pPr>
      <w:rPr>
        <w:rFonts w:hint="default"/>
        <w:lang w:val="en-AU" w:eastAsia="en-US" w:bidi="ar-SA"/>
      </w:rPr>
    </w:lvl>
    <w:lvl w:ilvl="4" w:tplc="8D8EFC1E">
      <w:numFmt w:val="bullet"/>
      <w:lvlText w:val="•"/>
      <w:lvlJc w:val="left"/>
      <w:pPr>
        <w:ind w:left="3717" w:hanging="332"/>
      </w:pPr>
      <w:rPr>
        <w:rFonts w:hint="default"/>
        <w:lang w:val="en-AU" w:eastAsia="en-US" w:bidi="ar-SA"/>
      </w:rPr>
    </w:lvl>
    <w:lvl w:ilvl="5" w:tplc="C420950E">
      <w:numFmt w:val="bullet"/>
      <w:lvlText w:val="•"/>
      <w:lvlJc w:val="left"/>
      <w:pPr>
        <w:ind w:left="4569" w:hanging="332"/>
      </w:pPr>
      <w:rPr>
        <w:rFonts w:hint="default"/>
        <w:lang w:val="en-AU" w:eastAsia="en-US" w:bidi="ar-SA"/>
      </w:rPr>
    </w:lvl>
    <w:lvl w:ilvl="6" w:tplc="E2602228">
      <w:numFmt w:val="bullet"/>
      <w:lvlText w:val="•"/>
      <w:lvlJc w:val="left"/>
      <w:pPr>
        <w:ind w:left="5422" w:hanging="332"/>
      </w:pPr>
      <w:rPr>
        <w:rFonts w:hint="default"/>
        <w:lang w:val="en-AU" w:eastAsia="en-US" w:bidi="ar-SA"/>
      </w:rPr>
    </w:lvl>
    <w:lvl w:ilvl="7" w:tplc="BBD46D12">
      <w:numFmt w:val="bullet"/>
      <w:lvlText w:val="•"/>
      <w:lvlJc w:val="left"/>
      <w:pPr>
        <w:ind w:left="6274" w:hanging="332"/>
      </w:pPr>
      <w:rPr>
        <w:rFonts w:hint="default"/>
        <w:lang w:val="en-AU" w:eastAsia="en-US" w:bidi="ar-SA"/>
      </w:rPr>
    </w:lvl>
    <w:lvl w:ilvl="8" w:tplc="D0F61BE8">
      <w:numFmt w:val="bullet"/>
      <w:lvlText w:val="•"/>
      <w:lvlJc w:val="left"/>
      <w:pPr>
        <w:ind w:left="7127" w:hanging="332"/>
      </w:pPr>
      <w:rPr>
        <w:rFonts w:hint="default"/>
        <w:lang w:val="en-AU" w:eastAsia="en-US" w:bidi="ar-SA"/>
      </w:rPr>
    </w:lvl>
  </w:abstractNum>
  <w:abstractNum w:abstractNumId="41" w15:restartNumberingAfterBreak="0">
    <w:nsid w:val="5E106804"/>
    <w:multiLevelType w:val="hybridMultilevel"/>
    <w:tmpl w:val="7F3CB44A"/>
    <w:lvl w:ilvl="0" w:tplc="1596A246">
      <w:start w:val="63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DCA2DA78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AF001288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3BC6A8A2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E29C1DBE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89087004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A3A45FEE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916A2ED2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94AE7A72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42" w15:restartNumberingAfterBreak="0">
    <w:nsid w:val="66F16C89"/>
    <w:multiLevelType w:val="hybridMultilevel"/>
    <w:tmpl w:val="06DC9B54"/>
    <w:lvl w:ilvl="0" w:tplc="57EEC980">
      <w:start w:val="60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CD62B23C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39B0A78E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96FA5C6C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1DEE8EA6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0BF4E578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F0B8513E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0B087B62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BD68B660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43" w15:restartNumberingAfterBreak="0">
    <w:nsid w:val="66F212C2"/>
    <w:multiLevelType w:val="hybridMultilevel"/>
    <w:tmpl w:val="81320082"/>
    <w:lvl w:ilvl="0" w:tplc="C2884D3A">
      <w:start w:val="83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40462CFE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53C657BA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0AE2F9E8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00E6EFEE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1BCEEF68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17486640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0F50CA1A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E3EC5620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44" w15:restartNumberingAfterBreak="0">
    <w:nsid w:val="67E04A74"/>
    <w:multiLevelType w:val="hybridMultilevel"/>
    <w:tmpl w:val="2230D02E"/>
    <w:lvl w:ilvl="0" w:tplc="E9969D5A">
      <w:start w:val="90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2EF6036C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C24EE530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276CA398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86EEC26C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24226E98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47B42238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3716D76C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DD9AE420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45" w15:restartNumberingAfterBreak="0">
    <w:nsid w:val="6A657E13"/>
    <w:multiLevelType w:val="hybridMultilevel"/>
    <w:tmpl w:val="FB1033A4"/>
    <w:lvl w:ilvl="0" w:tplc="83946E02">
      <w:start w:val="20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ABB49192">
      <w:start w:val="1"/>
      <w:numFmt w:val="lowerLetter"/>
      <w:lvlText w:val="(%2)"/>
      <w:lvlJc w:val="left"/>
      <w:pPr>
        <w:ind w:left="849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F7B6CB6C">
      <w:numFmt w:val="bullet"/>
      <w:lvlText w:val="•"/>
      <w:lvlJc w:val="left"/>
      <w:pPr>
        <w:ind w:left="1728" w:hanging="425"/>
      </w:pPr>
      <w:rPr>
        <w:rFonts w:hint="default"/>
        <w:lang w:val="en-AU" w:eastAsia="en-US" w:bidi="ar-SA"/>
      </w:rPr>
    </w:lvl>
    <w:lvl w:ilvl="3" w:tplc="6FCED410">
      <w:numFmt w:val="bullet"/>
      <w:lvlText w:val="•"/>
      <w:lvlJc w:val="left"/>
      <w:pPr>
        <w:ind w:left="2616" w:hanging="425"/>
      </w:pPr>
      <w:rPr>
        <w:rFonts w:hint="default"/>
        <w:lang w:val="en-AU" w:eastAsia="en-US" w:bidi="ar-SA"/>
      </w:rPr>
    </w:lvl>
    <w:lvl w:ilvl="4" w:tplc="18083500">
      <w:numFmt w:val="bullet"/>
      <w:lvlText w:val="•"/>
      <w:lvlJc w:val="left"/>
      <w:pPr>
        <w:ind w:left="3504" w:hanging="425"/>
      </w:pPr>
      <w:rPr>
        <w:rFonts w:hint="default"/>
        <w:lang w:val="en-AU" w:eastAsia="en-US" w:bidi="ar-SA"/>
      </w:rPr>
    </w:lvl>
    <w:lvl w:ilvl="5" w:tplc="89227420">
      <w:numFmt w:val="bullet"/>
      <w:lvlText w:val="•"/>
      <w:lvlJc w:val="left"/>
      <w:pPr>
        <w:ind w:left="4392" w:hanging="425"/>
      </w:pPr>
      <w:rPr>
        <w:rFonts w:hint="default"/>
        <w:lang w:val="en-AU" w:eastAsia="en-US" w:bidi="ar-SA"/>
      </w:rPr>
    </w:lvl>
    <w:lvl w:ilvl="6" w:tplc="663CA734">
      <w:numFmt w:val="bullet"/>
      <w:lvlText w:val="•"/>
      <w:lvlJc w:val="left"/>
      <w:pPr>
        <w:ind w:left="5280" w:hanging="425"/>
      </w:pPr>
      <w:rPr>
        <w:rFonts w:hint="default"/>
        <w:lang w:val="en-AU" w:eastAsia="en-US" w:bidi="ar-SA"/>
      </w:rPr>
    </w:lvl>
    <w:lvl w:ilvl="7" w:tplc="222E8F80">
      <w:numFmt w:val="bullet"/>
      <w:lvlText w:val="•"/>
      <w:lvlJc w:val="left"/>
      <w:pPr>
        <w:ind w:left="6168" w:hanging="425"/>
      </w:pPr>
      <w:rPr>
        <w:rFonts w:hint="default"/>
        <w:lang w:val="en-AU" w:eastAsia="en-US" w:bidi="ar-SA"/>
      </w:rPr>
    </w:lvl>
    <w:lvl w:ilvl="8" w:tplc="89E0BB08">
      <w:numFmt w:val="bullet"/>
      <w:lvlText w:val="•"/>
      <w:lvlJc w:val="left"/>
      <w:pPr>
        <w:ind w:left="7056" w:hanging="425"/>
      </w:pPr>
      <w:rPr>
        <w:rFonts w:hint="default"/>
        <w:lang w:val="en-AU" w:eastAsia="en-US" w:bidi="ar-SA"/>
      </w:rPr>
    </w:lvl>
  </w:abstractNum>
  <w:abstractNum w:abstractNumId="46" w15:restartNumberingAfterBreak="0">
    <w:nsid w:val="6CB40885"/>
    <w:multiLevelType w:val="hybridMultilevel"/>
    <w:tmpl w:val="FE525DAA"/>
    <w:lvl w:ilvl="0" w:tplc="D59C7D54">
      <w:start w:val="6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6308C5CA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882EB79C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5DD29DCE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63C4D506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05E69984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E1F4CFC4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34EA788C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1C1EF822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47" w15:restartNumberingAfterBreak="0">
    <w:nsid w:val="6CFE133E"/>
    <w:multiLevelType w:val="hybridMultilevel"/>
    <w:tmpl w:val="B89A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48378B"/>
    <w:multiLevelType w:val="hybridMultilevel"/>
    <w:tmpl w:val="3DA43D9C"/>
    <w:lvl w:ilvl="0" w:tplc="F23EBD94">
      <w:start w:val="77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514B968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53543CF0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3580D8CA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50BA45D0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B6A0C824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A7D4018C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9C084C7A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7834BDE8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49" w15:restartNumberingAfterBreak="0">
    <w:nsid w:val="6E6C713A"/>
    <w:multiLevelType w:val="hybridMultilevel"/>
    <w:tmpl w:val="FD86C766"/>
    <w:lvl w:ilvl="0" w:tplc="1EA89834">
      <w:start w:val="69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34EDEAC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EFEA67A2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322E62DE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750A9050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F2D0A8CA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C24C83CE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FF761060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9D042096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abstractNum w:abstractNumId="50" w15:restartNumberingAfterBreak="0">
    <w:nsid w:val="725B6342"/>
    <w:multiLevelType w:val="hybridMultilevel"/>
    <w:tmpl w:val="41E8D3AE"/>
    <w:lvl w:ilvl="0" w:tplc="53927972">
      <w:start w:val="7"/>
      <w:numFmt w:val="decimal"/>
      <w:lvlText w:val="%1."/>
      <w:lvlJc w:val="left"/>
      <w:pPr>
        <w:ind w:left="424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A10A6F08">
      <w:numFmt w:val="bullet"/>
      <w:lvlText w:val="•"/>
      <w:lvlJc w:val="left"/>
      <w:pPr>
        <w:ind w:left="1261" w:hanging="317"/>
      </w:pPr>
      <w:rPr>
        <w:rFonts w:hint="default"/>
        <w:lang w:val="en-AU" w:eastAsia="en-US" w:bidi="ar-SA"/>
      </w:rPr>
    </w:lvl>
    <w:lvl w:ilvl="2" w:tplc="0F300B3E">
      <w:numFmt w:val="bullet"/>
      <w:lvlText w:val="•"/>
      <w:lvlJc w:val="left"/>
      <w:pPr>
        <w:ind w:left="2102" w:hanging="317"/>
      </w:pPr>
      <w:rPr>
        <w:rFonts w:hint="default"/>
        <w:lang w:val="en-AU" w:eastAsia="en-US" w:bidi="ar-SA"/>
      </w:rPr>
    </w:lvl>
    <w:lvl w:ilvl="3" w:tplc="86EA65CE">
      <w:numFmt w:val="bullet"/>
      <w:lvlText w:val="•"/>
      <w:lvlJc w:val="left"/>
      <w:pPr>
        <w:ind w:left="2943" w:hanging="317"/>
      </w:pPr>
      <w:rPr>
        <w:rFonts w:hint="default"/>
        <w:lang w:val="en-AU" w:eastAsia="en-US" w:bidi="ar-SA"/>
      </w:rPr>
    </w:lvl>
    <w:lvl w:ilvl="4" w:tplc="FD7ADAF2">
      <w:numFmt w:val="bullet"/>
      <w:lvlText w:val="•"/>
      <w:lvlJc w:val="left"/>
      <w:pPr>
        <w:ind w:left="3784" w:hanging="317"/>
      </w:pPr>
      <w:rPr>
        <w:rFonts w:hint="default"/>
        <w:lang w:val="en-AU" w:eastAsia="en-US" w:bidi="ar-SA"/>
      </w:rPr>
    </w:lvl>
    <w:lvl w:ilvl="5" w:tplc="2B9EC1C2">
      <w:numFmt w:val="bullet"/>
      <w:lvlText w:val="•"/>
      <w:lvlJc w:val="left"/>
      <w:pPr>
        <w:ind w:left="4626" w:hanging="317"/>
      </w:pPr>
      <w:rPr>
        <w:rFonts w:hint="default"/>
        <w:lang w:val="en-AU" w:eastAsia="en-US" w:bidi="ar-SA"/>
      </w:rPr>
    </w:lvl>
    <w:lvl w:ilvl="6" w:tplc="B2F29630">
      <w:numFmt w:val="bullet"/>
      <w:lvlText w:val="•"/>
      <w:lvlJc w:val="left"/>
      <w:pPr>
        <w:ind w:left="5467" w:hanging="317"/>
      </w:pPr>
      <w:rPr>
        <w:rFonts w:hint="default"/>
        <w:lang w:val="en-AU" w:eastAsia="en-US" w:bidi="ar-SA"/>
      </w:rPr>
    </w:lvl>
    <w:lvl w:ilvl="7" w:tplc="3CD4FD18">
      <w:numFmt w:val="bullet"/>
      <w:lvlText w:val="•"/>
      <w:lvlJc w:val="left"/>
      <w:pPr>
        <w:ind w:left="6308" w:hanging="317"/>
      </w:pPr>
      <w:rPr>
        <w:rFonts w:hint="default"/>
        <w:lang w:val="en-AU" w:eastAsia="en-US" w:bidi="ar-SA"/>
      </w:rPr>
    </w:lvl>
    <w:lvl w:ilvl="8" w:tplc="16062158">
      <w:numFmt w:val="bullet"/>
      <w:lvlText w:val="•"/>
      <w:lvlJc w:val="left"/>
      <w:pPr>
        <w:ind w:left="7149" w:hanging="317"/>
      </w:pPr>
      <w:rPr>
        <w:rFonts w:hint="default"/>
        <w:lang w:val="en-AU" w:eastAsia="en-US" w:bidi="ar-SA"/>
      </w:rPr>
    </w:lvl>
  </w:abstractNum>
  <w:abstractNum w:abstractNumId="51" w15:restartNumberingAfterBreak="0">
    <w:nsid w:val="73426D7D"/>
    <w:multiLevelType w:val="hybridMultilevel"/>
    <w:tmpl w:val="4B28BA7C"/>
    <w:lvl w:ilvl="0" w:tplc="C3308C78">
      <w:start w:val="7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5B2C0890">
      <w:start w:val="2"/>
      <w:numFmt w:val="decimal"/>
      <w:lvlText w:val="(%2)"/>
      <w:lvlJc w:val="left"/>
      <w:pPr>
        <w:ind w:left="801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B7560E2E">
      <w:numFmt w:val="bullet"/>
      <w:lvlText w:val="•"/>
      <w:lvlJc w:val="left"/>
      <w:pPr>
        <w:ind w:left="1692" w:hanging="334"/>
      </w:pPr>
      <w:rPr>
        <w:rFonts w:hint="default"/>
        <w:lang w:val="en-AU" w:eastAsia="en-US" w:bidi="ar-SA"/>
      </w:rPr>
    </w:lvl>
    <w:lvl w:ilvl="3" w:tplc="4D32FFE8">
      <w:numFmt w:val="bullet"/>
      <w:lvlText w:val="•"/>
      <w:lvlJc w:val="left"/>
      <w:pPr>
        <w:ind w:left="2584" w:hanging="334"/>
      </w:pPr>
      <w:rPr>
        <w:rFonts w:hint="default"/>
        <w:lang w:val="en-AU" w:eastAsia="en-US" w:bidi="ar-SA"/>
      </w:rPr>
    </w:lvl>
    <w:lvl w:ilvl="4" w:tplc="2A5EBD42">
      <w:numFmt w:val="bullet"/>
      <w:lvlText w:val="•"/>
      <w:lvlJc w:val="left"/>
      <w:pPr>
        <w:ind w:left="3477" w:hanging="334"/>
      </w:pPr>
      <w:rPr>
        <w:rFonts w:hint="default"/>
        <w:lang w:val="en-AU" w:eastAsia="en-US" w:bidi="ar-SA"/>
      </w:rPr>
    </w:lvl>
    <w:lvl w:ilvl="5" w:tplc="3F4496EC">
      <w:numFmt w:val="bullet"/>
      <w:lvlText w:val="•"/>
      <w:lvlJc w:val="left"/>
      <w:pPr>
        <w:ind w:left="4369" w:hanging="334"/>
      </w:pPr>
      <w:rPr>
        <w:rFonts w:hint="default"/>
        <w:lang w:val="en-AU" w:eastAsia="en-US" w:bidi="ar-SA"/>
      </w:rPr>
    </w:lvl>
    <w:lvl w:ilvl="6" w:tplc="8B28F39A">
      <w:numFmt w:val="bullet"/>
      <w:lvlText w:val="•"/>
      <w:lvlJc w:val="left"/>
      <w:pPr>
        <w:ind w:left="5262" w:hanging="334"/>
      </w:pPr>
      <w:rPr>
        <w:rFonts w:hint="default"/>
        <w:lang w:val="en-AU" w:eastAsia="en-US" w:bidi="ar-SA"/>
      </w:rPr>
    </w:lvl>
    <w:lvl w:ilvl="7" w:tplc="E2F0ACA0">
      <w:numFmt w:val="bullet"/>
      <w:lvlText w:val="•"/>
      <w:lvlJc w:val="left"/>
      <w:pPr>
        <w:ind w:left="6154" w:hanging="334"/>
      </w:pPr>
      <w:rPr>
        <w:rFonts w:hint="default"/>
        <w:lang w:val="en-AU" w:eastAsia="en-US" w:bidi="ar-SA"/>
      </w:rPr>
    </w:lvl>
    <w:lvl w:ilvl="8" w:tplc="FEC2F7C4">
      <w:numFmt w:val="bullet"/>
      <w:lvlText w:val="•"/>
      <w:lvlJc w:val="left"/>
      <w:pPr>
        <w:ind w:left="7047" w:hanging="334"/>
      </w:pPr>
      <w:rPr>
        <w:rFonts w:hint="default"/>
        <w:lang w:val="en-AU" w:eastAsia="en-US" w:bidi="ar-SA"/>
      </w:rPr>
    </w:lvl>
  </w:abstractNum>
  <w:abstractNum w:abstractNumId="52" w15:restartNumberingAfterBreak="0">
    <w:nsid w:val="758A7BEF"/>
    <w:multiLevelType w:val="hybridMultilevel"/>
    <w:tmpl w:val="B584FF48"/>
    <w:lvl w:ilvl="0" w:tplc="28D0F914">
      <w:start w:val="75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7365514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6D1C3D62">
      <w:numFmt w:val="bullet"/>
      <w:lvlText w:val="•"/>
      <w:lvlJc w:val="left"/>
      <w:pPr>
        <w:ind w:left="1180" w:hanging="360"/>
      </w:pPr>
      <w:rPr>
        <w:rFonts w:hint="default"/>
        <w:lang w:val="en-AU" w:eastAsia="en-US" w:bidi="ar-SA"/>
      </w:rPr>
    </w:lvl>
    <w:lvl w:ilvl="3" w:tplc="5E126670">
      <w:numFmt w:val="bullet"/>
      <w:lvlText w:val="•"/>
      <w:lvlJc w:val="left"/>
      <w:pPr>
        <w:ind w:left="2136" w:hanging="360"/>
      </w:pPr>
      <w:rPr>
        <w:rFonts w:hint="default"/>
        <w:lang w:val="en-AU" w:eastAsia="en-US" w:bidi="ar-SA"/>
      </w:rPr>
    </w:lvl>
    <w:lvl w:ilvl="4" w:tplc="3340986A">
      <w:numFmt w:val="bullet"/>
      <w:lvlText w:val="•"/>
      <w:lvlJc w:val="left"/>
      <w:pPr>
        <w:ind w:left="3093" w:hanging="360"/>
      </w:pPr>
      <w:rPr>
        <w:rFonts w:hint="default"/>
        <w:lang w:val="en-AU" w:eastAsia="en-US" w:bidi="ar-SA"/>
      </w:rPr>
    </w:lvl>
    <w:lvl w:ilvl="5" w:tplc="9DD8CDD6">
      <w:numFmt w:val="bullet"/>
      <w:lvlText w:val="•"/>
      <w:lvlJc w:val="left"/>
      <w:pPr>
        <w:ind w:left="4049" w:hanging="360"/>
      </w:pPr>
      <w:rPr>
        <w:rFonts w:hint="default"/>
        <w:lang w:val="en-AU" w:eastAsia="en-US" w:bidi="ar-SA"/>
      </w:rPr>
    </w:lvl>
    <w:lvl w:ilvl="6" w:tplc="1442A410">
      <w:numFmt w:val="bullet"/>
      <w:lvlText w:val="•"/>
      <w:lvlJc w:val="left"/>
      <w:pPr>
        <w:ind w:left="5006" w:hanging="360"/>
      </w:pPr>
      <w:rPr>
        <w:rFonts w:hint="default"/>
        <w:lang w:val="en-AU" w:eastAsia="en-US" w:bidi="ar-SA"/>
      </w:rPr>
    </w:lvl>
    <w:lvl w:ilvl="7" w:tplc="83421C3E">
      <w:numFmt w:val="bullet"/>
      <w:lvlText w:val="•"/>
      <w:lvlJc w:val="left"/>
      <w:pPr>
        <w:ind w:left="5962" w:hanging="360"/>
      </w:pPr>
      <w:rPr>
        <w:rFonts w:hint="default"/>
        <w:lang w:val="en-AU" w:eastAsia="en-US" w:bidi="ar-SA"/>
      </w:rPr>
    </w:lvl>
    <w:lvl w:ilvl="8" w:tplc="D598B1D0">
      <w:numFmt w:val="bullet"/>
      <w:lvlText w:val="•"/>
      <w:lvlJc w:val="left"/>
      <w:pPr>
        <w:ind w:left="6919" w:hanging="360"/>
      </w:pPr>
      <w:rPr>
        <w:rFonts w:hint="default"/>
        <w:lang w:val="en-AU" w:eastAsia="en-US" w:bidi="ar-SA"/>
      </w:rPr>
    </w:lvl>
  </w:abstractNum>
  <w:abstractNum w:abstractNumId="53" w15:restartNumberingAfterBreak="0">
    <w:nsid w:val="79A03019"/>
    <w:multiLevelType w:val="hybridMultilevel"/>
    <w:tmpl w:val="EB22F60E"/>
    <w:lvl w:ilvl="0" w:tplc="17A46B26">
      <w:start w:val="2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1C80A0AE">
      <w:start w:val="1"/>
      <w:numFmt w:val="lowerLetter"/>
      <w:lvlText w:val="(%2)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AC2A37B6">
      <w:numFmt w:val="bullet"/>
      <w:lvlText w:val="•"/>
      <w:lvlJc w:val="left"/>
      <w:pPr>
        <w:ind w:left="2030" w:hanging="360"/>
      </w:pPr>
      <w:rPr>
        <w:rFonts w:hint="default"/>
        <w:lang w:val="en-AU" w:eastAsia="en-US" w:bidi="ar-SA"/>
      </w:rPr>
    </w:lvl>
    <w:lvl w:ilvl="3" w:tplc="90C8D182">
      <w:numFmt w:val="bullet"/>
      <w:lvlText w:val="•"/>
      <w:lvlJc w:val="left"/>
      <w:pPr>
        <w:ind w:left="2880" w:hanging="360"/>
      </w:pPr>
      <w:rPr>
        <w:rFonts w:hint="default"/>
        <w:lang w:val="en-AU" w:eastAsia="en-US" w:bidi="ar-SA"/>
      </w:rPr>
    </w:lvl>
    <w:lvl w:ilvl="4" w:tplc="0B3C6656">
      <w:numFmt w:val="bullet"/>
      <w:lvlText w:val="•"/>
      <w:lvlJc w:val="left"/>
      <w:pPr>
        <w:ind w:left="3730" w:hanging="360"/>
      </w:pPr>
      <w:rPr>
        <w:rFonts w:hint="default"/>
        <w:lang w:val="en-AU" w:eastAsia="en-US" w:bidi="ar-SA"/>
      </w:rPr>
    </w:lvl>
    <w:lvl w:ilvl="5" w:tplc="70AE46CA">
      <w:numFmt w:val="bullet"/>
      <w:lvlText w:val="•"/>
      <w:lvlJc w:val="left"/>
      <w:pPr>
        <w:ind w:left="4580" w:hanging="360"/>
      </w:pPr>
      <w:rPr>
        <w:rFonts w:hint="default"/>
        <w:lang w:val="en-AU" w:eastAsia="en-US" w:bidi="ar-SA"/>
      </w:rPr>
    </w:lvl>
    <w:lvl w:ilvl="6" w:tplc="15BE83A6">
      <w:numFmt w:val="bullet"/>
      <w:lvlText w:val="•"/>
      <w:lvlJc w:val="left"/>
      <w:pPr>
        <w:ind w:left="5431" w:hanging="360"/>
      </w:pPr>
      <w:rPr>
        <w:rFonts w:hint="default"/>
        <w:lang w:val="en-AU" w:eastAsia="en-US" w:bidi="ar-SA"/>
      </w:rPr>
    </w:lvl>
    <w:lvl w:ilvl="7" w:tplc="FF200B2C">
      <w:numFmt w:val="bullet"/>
      <w:lvlText w:val="•"/>
      <w:lvlJc w:val="left"/>
      <w:pPr>
        <w:ind w:left="6281" w:hanging="360"/>
      </w:pPr>
      <w:rPr>
        <w:rFonts w:hint="default"/>
        <w:lang w:val="en-AU" w:eastAsia="en-US" w:bidi="ar-SA"/>
      </w:rPr>
    </w:lvl>
    <w:lvl w:ilvl="8" w:tplc="F526347E">
      <w:numFmt w:val="bullet"/>
      <w:lvlText w:val="•"/>
      <w:lvlJc w:val="left"/>
      <w:pPr>
        <w:ind w:left="7131" w:hanging="360"/>
      </w:pPr>
      <w:rPr>
        <w:rFonts w:hint="default"/>
        <w:lang w:val="en-AU" w:eastAsia="en-US" w:bidi="ar-SA"/>
      </w:rPr>
    </w:lvl>
  </w:abstractNum>
  <w:num w:numId="1" w16cid:durableId="422797220">
    <w:abstractNumId w:val="30"/>
  </w:num>
  <w:num w:numId="2" w16cid:durableId="2049715192">
    <w:abstractNumId w:val="24"/>
  </w:num>
  <w:num w:numId="3" w16cid:durableId="2043357215">
    <w:abstractNumId w:val="26"/>
  </w:num>
  <w:num w:numId="4" w16cid:durableId="1512842240">
    <w:abstractNumId w:val="18"/>
  </w:num>
  <w:num w:numId="5" w16cid:durableId="1939020023">
    <w:abstractNumId w:val="6"/>
  </w:num>
  <w:num w:numId="6" w16cid:durableId="1051224843">
    <w:abstractNumId w:val="15"/>
  </w:num>
  <w:num w:numId="7" w16cid:durableId="823280984">
    <w:abstractNumId w:val="44"/>
  </w:num>
  <w:num w:numId="8" w16cid:durableId="1471434194">
    <w:abstractNumId w:val="7"/>
  </w:num>
  <w:num w:numId="9" w16cid:durableId="32582696">
    <w:abstractNumId w:val="1"/>
  </w:num>
  <w:num w:numId="10" w16cid:durableId="30426607">
    <w:abstractNumId w:val="25"/>
  </w:num>
  <w:num w:numId="11" w16cid:durableId="432940396">
    <w:abstractNumId w:val="4"/>
  </w:num>
  <w:num w:numId="12" w16cid:durableId="1003246685">
    <w:abstractNumId w:val="43"/>
  </w:num>
  <w:num w:numId="13" w16cid:durableId="1132942483">
    <w:abstractNumId w:val="19"/>
  </w:num>
  <w:num w:numId="14" w16cid:durableId="592859852">
    <w:abstractNumId w:val="31"/>
  </w:num>
  <w:num w:numId="15" w16cid:durableId="1226574797">
    <w:abstractNumId w:val="48"/>
  </w:num>
  <w:num w:numId="16" w16cid:durableId="1488744895">
    <w:abstractNumId w:val="52"/>
  </w:num>
  <w:num w:numId="17" w16cid:durableId="631786402">
    <w:abstractNumId w:val="9"/>
  </w:num>
  <w:num w:numId="18" w16cid:durableId="1378047459">
    <w:abstractNumId w:val="51"/>
  </w:num>
  <w:num w:numId="19" w16cid:durableId="758453941">
    <w:abstractNumId w:val="49"/>
  </w:num>
  <w:num w:numId="20" w16cid:durableId="1252079941">
    <w:abstractNumId w:val="28"/>
  </w:num>
  <w:num w:numId="21" w16cid:durableId="445123710">
    <w:abstractNumId w:val="41"/>
  </w:num>
  <w:num w:numId="22" w16cid:durableId="972753946">
    <w:abstractNumId w:val="46"/>
  </w:num>
  <w:num w:numId="23" w16cid:durableId="2109426030">
    <w:abstractNumId w:val="42"/>
  </w:num>
  <w:num w:numId="24" w16cid:durableId="485049496">
    <w:abstractNumId w:val="8"/>
  </w:num>
  <w:num w:numId="25" w16cid:durableId="904922431">
    <w:abstractNumId w:val="23"/>
  </w:num>
  <w:num w:numId="26" w16cid:durableId="208809052">
    <w:abstractNumId w:val="39"/>
  </w:num>
  <w:num w:numId="27" w16cid:durableId="1838885088">
    <w:abstractNumId w:val="32"/>
  </w:num>
  <w:num w:numId="28" w16cid:durableId="1462306094">
    <w:abstractNumId w:val="27"/>
  </w:num>
  <w:num w:numId="29" w16cid:durableId="91629847">
    <w:abstractNumId w:val="16"/>
  </w:num>
  <w:num w:numId="30" w16cid:durableId="841360407">
    <w:abstractNumId w:val="20"/>
  </w:num>
  <w:num w:numId="31" w16cid:durableId="1211845074">
    <w:abstractNumId w:val="14"/>
  </w:num>
  <w:num w:numId="32" w16cid:durableId="461844841">
    <w:abstractNumId w:val="36"/>
  </w:num>
  <w:num w:numId="33" w16cid:durableId="641615154">
    <w:abstractNumId w:val="10"/>
  </w:num>
  <w:num w:numId="34" w16cid:durableId="1184056737">
    <w:abstractNumId w:val="3"/>
  </w:num>
  <w:num w:numId="35" w16cid:durableId="1597714629">
    <w:abstractNumId w:val="40"/>
  </w:num>
  <w:num w:numId="36" w16cid:durableId="1912305622">
    <w:abstractNumId w:val="2"/>
  </w:num>
  <w:num w:numId="37" w16cid:durableId="1606420249">
    <w:abstractNumId w:val="17"/>
  </w:num>
  <w:num w:numId="38" w16cid:durableId="1521046567">
    <w:abstractNumId w:val="35"/>
  </w:num>
  <w:num w:numId="39" w16cid:durableId="642809631">
    <w:abstractNumId w:val="53"/>
  </w:num>
  <w:num w:numId="40" w16cid:durableId="734932251">
    <w:abstractNumId w:val="11"/>
  </w:num>
  <w:num w:numId="41" w16cid:durableId="1421873167">
    <w:abstractNumId w:val="5"/>
  </w:num>
  <w:num w:numId="42" w16cid:durableId="1989817304">
    <w:abstractNumId w:val="34"/>
  </w:num>
  <w:num w:numId="43" w16cid:durableId="2130658059">
    <w:abstractNumId w:val="45"/>
  </w:num>
  <w:num w:numId="44" w16cid:durableId="1096897867">
    <w:abstractNumId w:val="38"/>
  </w:num>
  <w:num w:numId="45" w16cid:durableId="766660671">
    <w:abstractNumId w:val="12"/>
  </w:num>
  <w:num w:numId="46" w16cid:durableId="1366253821">
    <w:abstractNumId w:val="37"/>
  </w:num>
  <w:num w:numId="47" w16cid:durableId="1153719564">
    <w:abstractNumId w:val="50"/>
  </w:num>
  <w:num w:numId="48" w16cid:durableId="865023423">
    <w:abstractNumId w:val="33"/>
  </w:num>
  <w:num w:numId="49" w16cid:durableId="1666394440">
    <w:abstractNumId w:val="0"/>
  </w:num>
  <w:num w:numId="50" w16cid:durableId="984090394">
    <w:abstractNumId w:val="22"/>
  </w:num>
  <w:num w:numId="51" w16cid:durableId="2051879767">
    <w:abstractNumId w:val="13"/>
  </w:num>
  <w:num w:numId="52" w16cid:durableId="266154922">
    <w:abstractNumId w:val="29"/>
  </w:num>
  <w:num w:numId="53" w16cid:durableId="51470918">
    <w:abstractNumId w:val="21"/>
  </w:num>
  <w:num w:numId="54" w16cid:durableId="132138664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39"/>
    <w:rsid w:val="00020367"/>
    <w:rsid w:val="0002153A"/>
    <w:rsid w:val="000360A8"/>
    <w:rsid w:val="00073172"/>
    <w:rsid w:val="000A7B97"/>
    <w:rsid w:val="000B6865"/>
    <w:rsid w:val="000D7E82"/>
    <w:rsid w:val="000F6E3D"/>
    <w:rsid w:val="00114F4A"/>
    <w:rsid w:val="00124783"/>
    <w:rsid w:val="00161AFB"/>
    <w:rsid w:val="001B7852"/>
    <w:rsid w:val="00205208"/>
    <w:rsid w:val="00207422"/>
    <w:rsid w:val="002177A5"/>
    <w:rsid w:val="00220451"/>
    <w:rsid w:val="00226E39"/>
    <w:rsid w:val="0024520C"/>
    <w:rsid w:val="002852D8"/>
    <w:rsid w:val="002B1C71"/>
    <w:rsid w:val="003212E7"/>
    <w:rsid w:val="003328FA"/>
    <w:rsid w:val="00346C36"/>
    <w:rsid w:val="00366D38"/>
    <w:rsid w:val="0037255B"/>
    <w:rsid w:val="00373938"/>
    <w:rsid w:val="00380B73"/>
    <w:rsid w:val="003A10E3"/>
    <w:rsid w:val="003A1A1E"/>
    <w:rsid w:val="003E079E"/>
    <w:rsid w:val="003F3BB3"/>
    <w:rsid w:val="003F7693"/>
    <w:rsid w:val="0042031E"/>
    <w:rsid w:val="00421911"/>
    <w:rsid w:val="0047394E"/>
    <w:rsid w:val="00486E83"/>
    <w:rsid w:val="004A1841"/>
    <w:rsid w:val="004E2DC6"/>
    <w:rsid w:val="004F0AA8"/>
    <w:rsid w:val="004F169C"/>
    <w:rsid w:val="004F4FAD"/>
    <w:rsid w:val="005B5BB0"/>
    <w:rsid w:val="005D54C1"/>
    <w:rsid w:val="006374F4"/>
    <w:rsid w:val="0064045A"/>
    <w:rsid w:val="00650775"/>
    <w:rsid w:val="006A4862"/>
    <w:rsid w:val="006A648C"/>
    <w:rsid w:val="006B4CC2"/>
    <w:rsid w:val="00731FAA"/>
    <w:rsid w:val="007528FD"/>
    <w:rsid w:val="007B7DFC"/>
    <w:rsid w:val="007E6AB8"/>
    <w:rsid w:val="00814BAB"/>
    <w:rsid w:val="0083616A"/>
    <w:rsid w:val="00862836"/>
    <w:rsid w:val="008910B2"/>
    <w:rsid w:val="008A393B"/>
    <w:rsid w:val="008B076B"/>
    <w:rsid w:val="008B14D4"/>
    <w:rsid w:val="008B265D"/>
    <w:rsid w:val="008C08C7"/>
    <w:rsid w:val="008D267B"/>
    <w:rsid w:val="008D37C8"/>
    <w:rsid w:val="008E387E"/>
    <w:rsid w:val="008E5D5F"/>
    <w:rsid w:val="008E655A"/>
    <w:rsid w:val="009237A6"/>
    <w:rsid w:val="00944491"/>
    <w:rsid w:val="009B19DE"/>
    <w:rsid w:val="009B3597"/>
    <w:rsid w:val="009D2F66"/>
    <w:rsid w:val="00A32500"/>
    <w:rsid w:val="00A82AE1"/>
    <w:rsid w:val="00AA797C"/>
    <w:rsid w:val="00AD3DDE"/>
    <w:rsid w:val="00B27EA7"/>
    <w:rsid w:val="00BC6502"/>
    <w:rsid w:val="00C0012C"/>
    <w:rsid w:val="00C05E9E"/>
    <w:rsid w:val="00C82CCE"/>
    <w:rsid w:val="00CA5F5E"/>
    <w:rsid w:val="00CD6F88"/>
    <w:rsid w:val="00D0174A"/>
    <w:rsid w:val="00D12FB8"/>
    <w:rsid w:val="00D2041B"/>
    <w:rsid w:val="00D3079E"/>
    <w:rsid w:val="00D50A16"/>
    <w:rsid w:val="00D93C3A"/>
    <w:rsid w:val="00DA1525"/>
    <w:rsid w:val="00DF0356"/>
    <w:rsid w:val="00E054DA"/>
    <w:rsid w:val="00E11B52"/>
    <w:rsid w:val="00E6196B"/>
    <w:rsid w:val="00E71015"/>
    <w:rsid w:val="00E943A7"/>
    <w:rsid w:val="00F1186D"/>
    <w:rsid w:val="00F45722"/>
    <w:rsid w:val="00F861C7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23F4B"/>
  <w15:docId w15:val="{4F122C84-005A-4BA9-B283-A8738B2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Header">
    <w:name w:val="header"/>
    <w:basedOn w:val="Normal"/>
    <w:link w:val="HeaderChar"/>
    <w:uiPriority w:val="99"/>
    <w:unhideWhenUsed/>
    <w:rsid w:val="00421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911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21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911"/>
    <w:rPr>
      <w:rFonts w:ascii="Arial" w:eastAsia="Arial" w:hAnsi="Arial" w:cs="Arial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02153A"/>
    <w:rPr>
      <w:rFonts w:ascii="Arial" w:eastAsia="Arial" w:hAnsi="Arial" w:cs="Aria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F70420EAC614A99B24A86EA5EA894" ma:contentTypeVersion="13" ma:contentTypeDescription="Create a new document." ma:contentTypeScope="" ma:versionID="207dafd48f3f9904891bf3f4d236b33c">
  <xsd:schema xmlns:xsd="http://www.w3.org/2001/XMLSchema" xmlns:xs="http://www.w3.org/2001/XMLSchema" xmlns:p="http://schemas.microsoft.com/office/2006/metadata/properties" xmlns:ns2="7107978f-f4e0-4816-aa6e-430c337d4fdc" xmlns:ns3="99c2895a-a8d4-4b1b-82c8-f93247a8aa95" xmlns:ns4="b4ec7189-3200-48f6-b15e-de2471603ad3" targetNamespace="http://schemas.microsoft.com/office/2006/metadata/properties" ma:root="true" ma:fieldsID="99cf3a807efad3f85c16e1701df0b350" ns2:_="" ns3:_="" ns4:_="">
    <xsd:import namespace="7107978f-f4e0-4816-aa6e-430c337d4fdc"/>
    <xsd:import namespace="99c2895a-a8d4-4b1b-82c8-f93247a8aa95"/>
    <xsd:import namespace="b4ec7189-3200-48f6-b15e-de2471603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978f-f4e0-4816-aa6e-430c337d4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91bd14-237b-4674-860f-59ccc61c6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895a-a8d4-4b1b-82c8-f93247a8aa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6f763-bd4c-4d6b-b341-0148a5f998e2}" ma:internalName="TaxCatchAll" ma:showField="CatchAllData" ma:web="99c2895a-a8d4-4b1b-82c8-f93247a8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7189-3200-48f6-b15e-de2471603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7978f-f4e0-4816-aa6e-430c337d4fdc">
      <Terms xmlns="http://schemas.microsoft.com/office/infopath/2007/PartnerControls"/>
    </lcf76f155ced4ddcb4097134ff3c332f>
    <TaxCatchAll xmlns="99c2895a-a8d4-4b1b-82c8-f93247a8aa95" xsi:nil="true"/>
  </documentManagement>
</p:properties>
</file>

<file path=customXml/itemProps1.xml><?xml version="1.0" encoding="utf-8"?>
<ds:datastoreItem xmlns:ds="http://schemas.openxmlformats.org/officeDocument/2006/customXml" ds:itemID="{92ADBED2-24B2-47D4-BF42-508F2B6D3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54C2B-FCAE-4E4A-8D25-2BB944EDDB6C}"/>
</file>

<file path=customXml/itemProps3.xml><?xml version="1.0" encoding="utf-8"?>
<ds:datastoreItem xmlns:ds="http://schemas.openxmlformats.org/officeDocument/2006/customXml" ds:itemID="{8711B2B0-DCB8-4D7E-99F5-583BD3C02D89}"/>
</file>

<file path=customXml/itemProps4.xml><?xml version="1.0" encoding="utf-8"?>
<ds:datastoreItem xmlns:ds="http://schemas.openxmlformats.org/officeDocument/2006/customXml" ds:itemID="{874603DA-D986-44E2-B954-46E5F5605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6508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Pippen</dc:creator>
  <cp:lastModifiedBy>Rebecca Tran</cp:lastModifiedBy>
  <cp:revision>3</cp:revision>
  <dcterms:created xsi:type="dcterms:W3CDTF">2022-05-02T01:36:00Z</dcterms:created>
  <dcterms:modified xsi:type="dcterms:W3CDTF">2022-05-02T01:55:00Z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0x010100C82F70420EAC614A99B24A86EA5EA894</vt:lpwstr>
  </property>
</Properties>
</file>